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bcaf" w14:textId="417b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27 қаңтардағы № 15-5 шешімі. Жамбыл облысы Байзақ ауданының әділет басқармасында 2009 жылғы 27 ақпанда 89 нөмірімен тіркелді. Күші жойылды - Жамбыл облысы Байзақ аудандық мәслихатының 2018 жылғы 16 наурыздағы № 26-8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 26-8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 бабының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бойынша ауыл шаруашылығы мақсатындағы жерлерге, елді мекендердің жерлеріне (үй іргесіндегі жер учаскілерін қоспағанда) және елді мекендерден тыс орналасқан өнеркәсіп жерлеріне салынатын базалық салық ставкалары 50 пайызға жоғарлатылсын.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Жамишжанов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Унетаева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