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f84d" w14:textId="b0cf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Т. Рысқұлов аудандық мәслихаттың 2008 жылдың 24 желтоқсандағы N 12-3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мәслихатының 2009 жылғы 12 қарашадағы N 18-7 Шешімі. Жамбыл облысы Т. Рысқұлов ауданының Әділет басқармасында 2009 жылғы 24 қарашада 86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 </w:t>
      </w:r>
      <w:r>
        <w:rPr>
          <w:rFonts w:ascii="Times New Roman"/>
          <w:b w:val="false"/>
          <w:i w:val="false"/>
          <w:color w:val="000000"/>
          <w:sz w:val="28"/>
        </w:rPr>
        <w:t>бабы</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w:t>
      </w:r>
      <w:r>
        <w:rPr>
          <w:rFonts w:ascii="Times New Roman"/>
          <w:b w:val="false"/>
          <w:i w:val="false"/>
          <w:color w:val="000000"/>
          <w:sz w:val="28"/>
        </w:rPr>
        <w:t>бабына</w:t>
      </w:r>
      <w:r>
        <w:rPr>
          <w:rFonts w:ascii="Times New Roman"/>
          <w:b w:val="false"/>
          <w:i w:val="false"/>
          <w:color w:val="000000"/>
          <w:sz w:val="28"/>
        </w:rPr>
        <w:t xml:space="preserve"> сәйкес және «2009 жылға арналған облыстық бюджет туралы» Жамбыл облыстық мәслихатының 2008 жылғы 18 желтоқсандағы № 10-4 шешіміне өзгерістер енгізу туралы» Жамбыл облыстық мәслихатының 2009 жылдың 29 қазанындағы № 16-5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 1729 болып тіркелген) негізінде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туралы» Т. Рысқұлов аудандық мәслихаттың 2008 жылдың 24 желтоқсандағы № 12-3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6-8-73 болып тіркелген, 2009 жылдың 14 қаңтардағы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«3047707» сандары «3073471» сандарымен ауыстырылсын;</w:t>
      </w:r>
      <w:r>
        <w:br/>
      </w:r>
      <w:r>
        <w:rPr>
          <w:rFonts w:ascii="Times New Roman"/>
          <w:b w:val="false"/>
          <w:i w:val="false"/>
          <w:color w:val="000000"/>
          <w:sz w:val="28"/>
        </w:rPr>
        <w:t>
      «350383» сандары «351633» сандарымен ауыстырылсын;</w:t>
      </w:r>
      <w:r>
        <w:br/>
      </w:r>
      <w:r>
        <w:rPr>
          <w:rFonts w:ascii="Times New Roman"/>
          <w:b w:val="false"/>
          <w:i w:val="false"/>
          <w:color w:val="000000"/>
          <w:sz w:val="28"/>
        </w:rPr>
        <w:t>
      «21685» сандары «20435» сандарымен ауыстырылсын;</w:t>
      </w:r>
      <w:r>
        <w:br/>
      </w:r>
      <w:r>
        <w:rPr>
          <w:rFonts w:ascii="Times New Roman"/>
          <w:b w:val="false"/>
          <w:i w:val="false"/>
          <w:color w:val="000000"/>
          <w:sz w:val="28"/>
        </w:rPr>
        <w:t>
      «2664431» сандары «2690195» сандарымен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«3113827» сандары «3105591» сандарымен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«44000» сандары «10000» сандарымен ауыстырылсын;</w:t>
      </w:r>
      <w:r>
        <w:br/>
      </w:r>
      <w:r>
        <w:rPr>
          <w:rFonts w:ascii="Times New Roman"/>
          <w:b w:val="false"/>
          <w:i w:val="false"/>
          <w:color w:val="000000"/>
          <w:sz w:val="28"/>
        </w:rPr>
        <w:t>
      «44000» сандары «10000» сандарымен ауыстырылсын;</w:t>
      </w:r>
      <w:r>
        <w:br/>
      </w:r>
      <w:r>
        <w:rPr>
          <w:rFonts w:ascii="Times New Roman"/>
          <w:b w:val="false"/>
          <w:i w:val="false"/>
          <w:color w:val="000000"/>
          <w:sz w:val="28"/>
        </w:rPr>
        <w:t>
</w:t>
      </w:r>
      <w:r>
        <w:rPr>
          <w:rFonts w:ascii="Times New Roman"/>
          <w:b w:val="false"/>
          <w:i w:val="false"/>
          <w:color w:val="000000"/>
          <w:sz w:val="28"/>
        </w:rPr>
        <w:t>
      6 тармақта:</w:t>
      </w:r>
      <w:r>
        <w:br/>
      </w:r>
      <w:r>
        <w:rPr>
          <w:rFonts w:ascii="Times New Roman"/>
          <w:b w:val="false"/>
          <w:i w:val="false"/>
          <w:color w:val="000000"/>
          <w:sz w:val="28"/>
        </w:rPr>
        <w:t>
      «237312» сандары «237254» сандарымен ауыстырылсын;</w:t>
      </w:r>
      <w:r>
        <w:br/>
      </w:r>
      <w:r>
        <w:rPr>
          <w:rFonts w:ascii="Times New Roman"/>
          <w:b w:val="false"/>
          <w:i w:val="false"/>
          <w:color w:val="000000"/>
          <w:sz w:val="28"/>
        </w:rPr>
        <w:t>
</w:t>
      </w:r>
      <w:r>
        <w:rPr>
          <w:rFonts w:ascii="Times New Roman"/>
          <w:b w:val="false"/>
          <w:i w:val="false"/>
          <w:color w:val="000000"/>
          <w:sz w:val="28"/>
        </w:rPr>
        <w:t>
      8 тармақта:</w:t>
      </w:r>
      <w:r>
        <w:br/>
      </w:r>
      <w:r>
        <w:rPr>
          <w:rFonts w:ascii="Times New Roman"/>
          <w:b w:val="false"/>
          <w:i w:val="false"/>
          <w:color w:val="000000"/>
          <w:sz w:val="28"/>
        </w:rPr>
        <w:t>
      «273404» сандары «263404» сандарымен ауыстырылсын;</w:t>
      </w:r>
      <w:r>
        <w:br/>
      </w:r>
      <w:r>
        <w:rPr>
          <w:rFonts w:ascii="Times New Roman"/>
          <w:b w:val="false"/>
          <w:i w:val="false"/>
          <w:color w:val="000000"/>
          <w:sz w:val="28"/>
        </w:rPr>
        <w:t>
      «180000» сандары «170000» сандарымен ауыстырылсын;</w:t>
      </w:r>
      <w:r>
        <w:br/>
      </w:r>
      <w:r>
        <w:rPr>
          <w:rFonts w:ascii="Times New Roman"/>
          <w:b w:val="false"/>
          <w:i w:val="false"/>
          <w:color w:val="000000"/>
          <w:sz w:val="28"/>
        </w:rPr>
        <w:t>
</w:t>
      </w:r>
      <w:r>
        <w:rPr>
          <w:rFonts w:ascii="Times New Roman"/>
          <w:b w:val="false"/>
          <w:i w:val="false"/>
          <w:color w:val="000000"/>
          <w:sz w:val="28"/>
        </w:rPr>
        <w:t>
      9 және 10 тармақтар келесі редакцияда мазмұндалсын:</w:t>
      </w:r>
      <w:r>
        <w:br/>
      </w:r>
      <w:r>
        <w:rPr>
          <w:rFonts w:ascii="Times New Roman"/>
          <w:b w:val="false"/>
          <w:i w:val="false"/>
          <w:color w:val="000000"/>
          <w:sz w:val="28"/>
        </w:rPr>
        <w:t>
      «9. Облыстық бюджеттен алынып, аудандық бюджеттің шығындарында ескерілетін нысаналы ағымдағы трансферттер аз қамтылған отбасыларының 18 жасқа дейінгі балаларына мемлекеттік жәрдемақылар өтеуге 21148 мың теңге, қоғамдық жұмыстарды ұйымдастыруға 9040 мың теңге, білім беру объектілерін күрделі және ағымдағы жөндеуге 55867 мың теңге, ауылдық округтердегі әлеуметтік жобаларды қаржыландыруға 1395 мың теңге, бюджет шығыстарының орнын толтыруға 37981 мың теңге бөлінгені ескерілсін.</w:t>
      </w:r>
      <w:r>
        <w:br/>
      </w:r>
      <w:r>
        <w:rPr>
          <w:rFonts w:ascii="Times New Roman"/>
          <w:b w:val="false"/>
          <w:i w:val="false"/>
          <w:color w:val="000000"/>
          <w:sz w:val="28"/>
        </w:rPr>
        <w:t>
      10.Аудан әкімдігінің резерві 2180 мың теңге көлемінде бекітілсін, оның ішінде:</w:t>
      </w:r>
      <w:r>
        <w:br/>
      </w:r>
      <w:r>
        <w:rPr>
          <w:rFonts w:ascii="Times New Roman"/>
          <w:b w:val="false"/>
          <w:i w:val="false"/>
          <w:color w:val="000000"/>
          <w:sz w:val="28"/>
        </w:rPr>
        <w:t>
      төтенше резерві - 700 мың теңге;</w:t>
      </w:r>
      <w:r>
        <w:br/>
      </w:r>
      <w:r>
        <w:rPr>
          <w:rFonts w:ascii="Times New Roman"/>
          <w:b w:val="false"/>
          <w:i w:val="false"/>
          <w:color w:val="000000"/>
          <w:sz w:val="28"/>
        </w:rPr>
        <w:t>
      шұғыл шығындарға арналған резерві - 944 мың теңге;</w:t>
      </w:r>
      <w:r>
        <w:br/>
      </w:r>
      <w:r>
        <w:rPr>
          <w:rFonts w:ascii="Times New Roman"/>
          <w:b w:val="false"/>
          <w:i w:val="false"/>
          <w:color w:val="000000"/>
          <w:sz w:val="28"/>
        </w:rPr>
        <w:t>
      сот шешімдерін орындау - 536 мың теңге».</w:t>
      </w:r>
      <w:r>
        <w:br/>
      </w:r>
      <w:r>
        <w:rPr>
          <w:rFonts w:ascii="Times New Roman"/>
          <w:b w:val="false"/>
          <w:i w:val="false"/>
          <w:color w:val="000000"/>
          <w:sz w:val="28"/>
        </w:rPr>
        <w:t>
</w:t>
      </w:r>
      <w:r>
        <w:rPr>
          <w:rFonts w:ascii="Times New Roman"/>
          <w:b w:val="false"/>
          <w:i w:val="false"/>
          <w:color w:val="000000"/>
          <w:sz w:val="28"/>
        </w:rPr>
        <w:t>
      Аталған шешімнің 1 және 5-қосымшалары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2. Осы шешім әділет органдарында мемлекеттік тіркеуден өткен күннен бастап күшіне енеді және 2009 жылдың 1 қаңтарынан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Е. Әбутәліпов                              П. Сүлейменов</w:t>
      </w:r>
    </w:p>
    <w:bookmarkStart w:name="z9" w:id="1"/>
    <w:p>
      <w:pPr>
        <w:spacing w:after="0"/>
        <w:ind w:left="0"/>
        <w:jc w:val="both"/>
      </w:pPr>
      <w:r>
        <w:rPr>
          <w:rFonts w:ascii="Times New Roman"/>
          <w:b w:val="false"/>
          <w:i w:val="false"/>
          <w:color w:val="000000"/>
          <w:sz w:val="28"/>
        </w:rPr>
        <w:t>
Т. Рысқұлов аудандық мәслихаттың</w:t>
      </w:r>
      <w:r>
        <w:br/>
      </w:r>
      <w:r>
        <w:rPr>
          <w:rFonts w:ascii="Times New Roman"/>
          <w:b w:val="false"/>
          <w:i w:val="false"/>
          <w:color w:val="000000"/>
          <w:sz w:val="28"/>
        </w:rPr>
        <w:t xml:space="preserve">
2009 жылғы 12 қарашадағы </w:t>
      </w:r>
      <w:r>
        <w:br/>
      </w:r>
      <w:r>
        <w:rPr>
          <w:rFonts w:ascii="Times New Roman"/>
          <w:b w:val="false"/>
          <w:i w:val="false"/>
          <w:color w:val="000000"/>
          <w:sz w:val="28"/>
        </w:rPr>
        <w:t>
№ 18-7 шешіміне 1-қосымша</w:t>
      </w:r>
    </w:p>
    <w:bookmarkEnd w:id="1"/>
    <w:p>
      <w:pPr>
        <w:spacing w:after="0"/>
        <w:ind w:left="0"/>
        <w:jc w:val="both"/>
      </w:pPr>
      <w:r>
        <w:rPr>
          <w:rFonts w:ascii="Times New Roman"/>
          <w:b w:val="false"/>
          <w:i w:val="false"/>
          <w:color w:val="000000"/>
          <w:sz w:val="28"/>
        </w:rPr>
        <w:t>Т. Рысқұлов аудандық мәслихаттың</w:t>
      </w:r>
      <w:r>
        <w:br/>
      </w:r>
      <w:r>
        <w:rPr>
          <w:rFonts w:ascii="Times New Roman"/>
          <w:b w:val="false"/>
          <w:i w:val="false"/>
          <w:color w:val="000000"/>
          <w:sz w:val="28"/>
        </w:rPr>
        <w:t xml:space="preserve">
2008 жылғы 24 желтоқсандағы  </w:t>
      </w:r>
      <w:r>
        <w:br/>
      </w:r>
      <w:r>
        <w:rPr>
          <w:rFonts w:ascii="Times New Roman"/>
          <w:b w:val="false"/>
          <w:i w:val="false"/>
          <w:color w:val="000000"/>
          <w:sz w:val="28"/>
        </w:rPr>
        <w:t xml:space="preserve">
№ 12-3 шешіміне 1-қосымша  </w:t>
      </w:r>
    </w:p>
    <w:p>
      <w:pPr>
        <w:spacing w:after="0"/>
        <w:ind w:left="0"/>
        <w:jc w:val="left"/>
      </w:pPr>
      <w:r>
        <w:rPr>
          <w:rFonts w:ascii="Times New Roman"/>
          <w:b/>
          <w:i w:val="false"/>
          <w:color w:val="000000"/>
        </w:rPr>
        <w:t xml:space="preserve"> 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791"/>
        <w:gridCol w:w="791"/>
        <w:gridCol w:w="9601"/>
        <w:gridCol w:w="180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3073471</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351633</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75177</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75177</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101668</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101668</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161583</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130905</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19749</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оған уәкілеттігі бар мемлекеттік органдар немесе лауазымды адамдар құжаттар бергені үшін алынатын міндетті төлемдер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20435</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8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8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8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w:t>
            </w:r>
          </w:p>
        </w:tc>
      </w:tr>
      <w:tr>
        <w:trPr>
          <w:trHeight w:val="72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2690195</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2690195</w:t>
            </w:r>
          </w:p>
        </w:tc>
      </w:tr>
      <w:tr>
        <w:trPr>
          <w:trHeight w:val="3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875"/>
        <w:gridCol w:w="791"/>
        <w:gridCol w:w="9474"/>
        <w:gridCol w:w="1970"/>
      </w:tblGrid>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Шығындар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3105591</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165421</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46047</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41550</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w:t>
            </w:r>
          </w:p>
        </w:tc>
      </w:tr>
      <w:tr>
        <w:trPr>
          <w:trHeight w:val="5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87073</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87073</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14022</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5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5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2178893 </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133471</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133471</w:t>
            </w:r>
          </w:p>
        </w:tc>
      </w:tr>
      <w:tr>
        <w:trPr>
          <w:trHeight w:val="5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r>
      <w:tr>
        <w:trPr>
          <w:trHeight w:val="5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1743785</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1674134</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53071</w:t>
            </w:r>
          </w:p>
        </w:tc>
      </w:tr>
      <w:tr>
        <w:trPr>
          <w:trHeight w:val="129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121104</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шараларды өткізу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95952</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171123</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171123</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256185</w:t>
            </w:r>
          </w:p>
        </w:tc>
      </w:tr>
      <w:tr>
        <w:trPr>
          <w:trHeight w:val="6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231848</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72779</w:t>
            </w:r>
          </w:p>
        </w:tc>
      </w:tr>
      <w:tr>
        <w:trPr>
          <w:trHeight w:val="7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17998</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29334</w:t>
            </w:r>
          </w:p>
        </w:tc>
      </w:tr>
      <w:tr>
        <w:trPr>
          <w:trHeight w:val="5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w:t>
            </w:r>
          </w:p>
        </w:tc>
      </w:tr>
      <w:tr>
        <w:trPr>
          <w:trHeight w:val="5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7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15581</w:t>
            </w:r>
          </w:p>
        </w:tc>
      </w:tr>
      <w:tr>
        <w:trPr>
          <w:trHeight w:val="5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w:t>
            </w:r>
          </w:p>
        </w:tc>
      </w:tr>
      <w:tr>
        <w:trPr>
          <w:trHeight w:val="5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 ақыларды және басқа да әлеуметтік төлемдерді есептеу, төлеу мен жеткізу бойынша қызметтерге ақы төлеу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175563</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сақталуын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5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1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131056</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131056</w:t>
            </w:r>
          </w:p>
        </w:tc>
      </w:tr>
      <w:tr>
        <w:trPr>
          <w:trHeight w:val="5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17537</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246364</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62597</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46326</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16271</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26553</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26253</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135398</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w:t>
            </w:r>
          </w:p>
        </w:tc>
      </w:tr>
      <w:tr>
        <w:trPr>
          <w:trHeight w:val="8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53896</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w:t>
            </w:r>
          </w:p>
        </w:tc>
      </w:tr>
      <w:tr>
        <w:trPr>
          <w:trHeight w:val="13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13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36449</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36449</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r>
      <w:tr>
        <w:trPr>
          <w:trHeight w:val="5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5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5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r>
      <w:tr>
        <w:trPr>
          <w:trHeight w:val="5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трансфертерді қайтару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bl>
    <w:bookmarkStart w:name="z10" w:id="2"/>
    <w:p>
      <w:pPr>
        <w:spacing w:after="0"/>
        <w:ind w:left="0"/>
        <w:jc w:val="both"/>
      </w:pPr>
      <w:r>
        <w:rPr>
          <w:rFonts w:ascii="Times New Roman"/>
          <w:b w:val="false"/>
          <w:i w:val="false"/>
          <w:color w:val="000000"/>
          <w:sz w:val="28"/>
        </w:rPr>
        <w:t>
Т. Рысқұлов аудандық мәслихаттың</w:t>
      </w:r>
      <w:r>
        <w:br/>
      </w:r>
      <w:r>
        <w:rPr>
          <w:rFonts w:ascii="Times New Roman"/>
          <w:b w:val="false"/>
          <w:i w:val="false"/>
          <w:color w:val="000000"/>
          <w:sz w:val="28"/>
        </w:rPr>
        <w:t xml:space="preserve">
2009 жылғы 12 қарашадағы </w:t>
      </w:r>
      <w:r>
        <w:br/>
      </w:r>
      <w:r>
        <w:rPr>
          <w:rFonts w:ascii="Times New Roman"/>
          <w:b w:val="false"/>
          <w:i w:val="false"/>
          <w:color w:val="000000"/>
          <w:sz w:val="28"/>
        </w:rPr>
        <w:t>
№ 18-7 шешіміне 2-қосымша</w:t>
      </w:r>
    </w:p>
    <w:bookmarkEnd w:id="2"/>
    <w:p>
      <w:pPr>
        <w:spacing w:after="0"/>
        <w:ind w:left="0"/>
        <w:jc w:val="both"/>
      </w:pPr>
      <w:r>
        <w:rPr>
          <w:rFonts w:ascii="Times New Roman"/>
          <w:b w:val="false"/>
          <w:i w:val="false"/>
          <w:color w:val="000000"/>
          <w:sz w:val="28"/>
        </w:rPr>
        <w:t>Т. Рысқұлов аудандық мәслихаттың</w:t>
      </w:r>
      <w:r>
        <w:br/>
      </w:r>
      <w:r>
        <w:rPr>
          <w:rFonts w:ascii="Times New Roman"/>
          <w:b w:val="false"/>
          <w:i w:val="false"/>
          <w:color w:val="000000"/>
          <w:sz w:val="28"/>
        </w:rPr>
        <w:t xml:space="preserve">
2008 жылғы 24 желтоқсандағы  </w:t>
      </w:r>
      <w:r>
        <w:br/>
      </w:r>
      <w:r>
        <w:rPr>
          <w:rFonts w:ascii="Times New Roman"/>
          <w:b w:val="false"/>
          <w:i w:val="false"/>
          <w:color w:val="000000"/>
          <w:sz w:val="28"/>
        </w:rPr>
        <w:t xml:space="preserve">
№ 12-3 шешіміне 5-қосымша  </w:t>
      </w:r>
    </w:p>
    <w:p>
      <w:pPr>
        <w:spacing w:after="0"/>
        <w:ind w:left="0"/>
        <w:jc w:val="left"/>
      </w:pPr>
      <w:r>
        <w:rPr>
          <w:rFonts w:ascii="Times New Roman"/>
          <w:b/>
          <w:i w:val="false"/>
          <w:color w:val="000000"/>
        </w:rPr>
        <w:t xml:space="preserve"> 2009 жылға арналған ауданның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2050"/>
        <w:gridCol w:w="3488"/>
        <w:gridCol w:w="2669"/>
        <w:gridCol w:w="2091"/>
        <w:gridCol w:w="1931"/>
      </w:tblGrid>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ауданның, аудан-</w:t>
            </w:r>
            <w:r>
              <w:br/>
            </w:r>
            <w:r>
              <w:rPr>
                <w:rFonts w:ascii="Times New Roman"/>
                <w:b w:val="false"/>
                <w:i w:val="false"/>
                <w:color w:val="000000"/>
                <w:sz w:val="20"/>
              </w:rPr>
              <w:t>
дық маңызы бар</w:t>
            </w:r>
            <w:r>
              <w:br/>
            </w:r>
            <w:r>
              <w:rPr>
                <w:rFonts w:ascii="Times New Roman"/>
                <w:b w:val="false"/>
                <w:i w:val="false"/>
                <w:color w:val="000000"/>
                <w:sz w:val="20"/>
              </w:rPr>
              <w:t>
қаланың, кенттің,</w:t>
            </w:r>
            <w:r>
              <w:br/>
            </w:r>
            <w:r>
              <w:rPr>
                <w:rFonts w:ascii="Times New Roman"/>
                <w:b w:val="false"/>
                <w:i w:val="false"/>
                <w:color w:val="000000"/>
                <w:sz w:val="20"/>
              </w:rPr>
              <w:t>
ауылдың (село-</w:t>
            </w:r>
            <w:r>
              <w:br/>
            </w:r>
            <w:r>
              <w:rPr>
                <w:rFonts w:ascii="Times New Roman"/>
                <w:b w:val="false"/>
                <w:i w:val="false"/>
                <w:color w:val="000000"/>
                <w:sz w:val="20"/>
              </w:rPr>
              <w:t>
ның), ауылдық</w:t>
            </w:r>
            <w:r>
              <w:br/>
            </w:r>
            <w:r>
              <w:rPr>
                <w:rFonts w:ascii="Times New Roman"/>
                <w:b w:val="false"/>
                <w:i w:val="false"/>
                <w:color w:val="000000"/>
                <w:sz w:val="20"/>
              </w:rPr>
              <w:t>
(селолық) округ-</w:t>
            </w:r>
            <w:r>
              <w:br/>
            </w:r>
            <w:r>
              <w:rPr>
                <w:rFonts w:ascii="Times New Roman"/>
                <w:b w:val="false"/>
                <w:i w:val="false"/>
                <w:color w:val="000000"/>
                <w:sz w:val="20"/>
              </w:rPr>
              <w:t>
тің әкімі аппара-</w:t>
            </w:r>
            <w:r>
              <w:br/>
            </w:r>
            <w:r>
              <w:rPr>
                <w:rFonts w:ascii="Times New Roman"/>
                <w:b w:val="false"/>
                <w:i w:val="false"/>
                <w:color w:val="000000"/>
                <w:sz w:val="20"/>
              </w:rPr>
              <w:t>
тының қызметін</w:t>
            </w:r>
            <w:r>
              <w:br/>
            </w:r>
            <w:r>
              <w:rPr>
                <w:rFonts w:ascii="Times New Roman"/>
                <w:b w:val="false"/>
                <w:i w:val="false"/>
                <w:color w:val="000000"/>
                <w:sz w:val="20"/>
              </w:rPr>
              <w:t>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w:t>
            </w:r>
            <w:r>
              <w:br/>
            </w:r>
            <w:r>
              <w:rPr>
                <w:rFonts w:ascii="Times New Roman"/>
                <w:b w:val="false"/>
                <w:i w:val="false"/>
                <w:color w:val="000000"/>
                <w:sz w:val="20"/>
              </w:rPr>
              <w:t>
(селолық)</w:t>
            </w:r>
            <w:r>
              <w:br/>
            </w:r>
            <w:r>
              <w:rPr>
                <w:rFonts w:ascii="Times New Roman"/>
                <w:b w:val="false"/>
                <w:i w:val="false"/>
                <w:color w:val="000000"/>
                <w:sz w:val="20"/>
              </w:rPr>
              <w:t>
жерлерде</w:t>
            </w:r>
            <w:r>
              <w:br/>
            </w:r>
            <w:r>
              <w:rPr>
                <w:rFonts w:ascii="Times New Roman"/>
                <w:b w:val="false"/>
                <w:i w:val="false"/>
                <w:color w:val="000000"/>
                <w:sz w:val="20"/>
              </w:rPr>
              <w:t>
балаларды</w:t>
            </w:r>
            <w:r>
              <w:br/>
            </w:r>
            <w:r>
              <w:rPr>
                <w:rFonts w:ascii="Times New Roman"/>
                <w:b w:val="false"/>
                <w:i w:val="false"/>
                <w:color w:val="000000"/>
                <w:sz w:val="20"/>
              </w:rPr>
              <w:t>
мектепке</w:t>
            </w:r>
            <w:r>
              <w:br/>
            </w:r>
            <w:r>
              <w:rPr>
                <w:rFonts w:ascii="Times New Roman"/>
                <w:b w:val="false"/>
                <w:i w:val="false"/>
                <w:color w:val="000000"/>
                <w:sz w:val="20"/>
              </w:rPr>
              <w:t>
дейін тегін</w:t>
            </w:r>
            <w:r>
              <w:br/>
            </w:r>
            <w:r>
              <w:rPr>
                <w:rFonts w:ascii="Times New Roman"/>
                <w:b w:val="false"/>
                <w:i w:val="false"/>
                <w:color w:val="000000"/>
                <w:sz w:val="20"/>
              </w:rPr>
              <w:t>
алып баруды</w:t>
            </w:r>
            <w:r>
              <w:br/>
            </w:r>
            <w:r>
              <w:rPr>
                <w:rFonts w:ascii="Times New Roman"/>
                <w:b w:val="false"/>
                <w:i w:val="false"/>
                <w:color w:val="000000"/>
                <w:sz w:val="20"/>
              </w:rPr>
              <w:t>
және кері</w:t>
            </w:r>
            <w:r>
              <w:br/>
            </w:r>
            <w:r>
              <w:rPr>
                <w:rFonts w:ascii="Times New Roman"/>
                <w:b w:val="false"/>
                <w:i w:val="false"/>
                <w:color w:val="000000"/>
                <w:sz w:val="20"/>
              </w:rPr>
              <w:t>
алып келуді»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w:t>
            </w:r>
            <w:r>
              <w:br/>
            </w:r>
            <w:r>
              <w:rPr>
                <w:rFonts w:ascii="Times New Roman"/>
                <w:b w:val="false"/>
                <w:i w:val="false"/>
                <w:color w:val="000000"/>
                <w:sz w:val="20"/>
              </w:rPr>
              <w:t>
азаматтар-</w:t>
            </w:r>
            <w:r>
              <w:br/>
            </w:r>
            <w:r>
              <w:rPr>
                <w:rFonts w:ascii="Times New Roman"/>
                <w:b w:val="false"/>
                <w:i w:val="false"/>
                <w:color w:val="000000"/>
                <w:sz w:val="20"/>
              </w:rPr>
              <w:t>
ға үйінде</w:t>
            </w:r>
            <w:r>
              <w:br/>
            </w:r>
            <w:r>
              <w:rPr>
                <w:rFonts w:ascii="Times New Roman"/>
                <w:b w:val="false"/>
                <w:i w:val="false"/>
                <w:color w:val="000000"/>
                <w:sz w:val="20"/>
              </w:rPr>
              <w:t>
әлеуметтік</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w:t>
            </w:r>
            <w:r>
              <w:br/>
            </w:r>
            <w:r>
              <w:rPr>
                <w:rFonts w:ascii="Times New Roman"/>
                <w:b w:val="false"/>
                <w:i w:val="false"/>
                <w:color w:val="000000"/>
                <w:sz w:val="20"/>
              </w:rPr>
              <w:t>
мекендер-</w:t>
            </w:r>
            <w:r>
              <w:br/>
            </w:r>
            <w:r>
              <w:rPr>
                <w:rFonts w:ascii="Times New Roman"/>
                <w:b w:val="false"/>
                <w:i w:val="false"/>
                <w:color w:val="000000"/>
                <w:sz w:val="20"/>
              </w:rPr>
              <w:t>
де сумен</w:t>
            </w:r>
            <w:r>
              <w:br/>
            </w:r>
            <w:r>
              <w:rPr>
                <w:rFonts w:ascii="Times New Roman"/>
                <w:b w:val="false"/>
                <w:i w:val="false"/>
                <w:color w:val="000000"/>
                <w:sz w:val="20"/>
              </w:rPr>
              <w:t>
жабдық</w:t>
            </w:r>
            <w:r>
              <w:br/>
            </w:r>
            <w:r>
              <w:rPr>
                <w:rFonts w:ascii="Times New Roman"/>
                <w:b w:val="false"/>
                <w:i w:val="false"/>
                <w:color w:val="000000"/>
                <w:sz w:val="20"/>
              </w:rPr>
              <w:t>
тауды</w:t>
            </w:r>
            <w:r>
              <w:br/>
            </w:r>
            <w:r>
              <w:rPr>
                <w:rFonts w:ascii="Times New Roman"/>
                <w:b w:val="false"/>
                <w:i w:val="false"/>
                <w:color w:val="000000"/>
                <w:sz w:val="20"/>
              </w:rPr>
              <w:t>
ұйымдас-</w:t>
            </w:r>
            <w:r>
              <w:br/>
            </w:r>
            <w:r>
              <w:rPr>
                <w:rFonts w:ascii="Times New Roman"/>
                <w:b w:val="false"/>
                <w:i w:val="false"/>
                <w:color w:val="000000"/>
                <w:sz w:val="20"/>
              </w:rPr>
              <w:t>
тыру»</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2296"/>
        <w:gridCol w:w="3149"/>
        <w:gridCol w:w="2830"/>
        <w:gridCol w:w="2680"/>
        <w:gridCol w:w="1956"/>
      </w:tblGrid>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атауы</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 көгал-</w:t>
            </w:r>
            <w:r>
              <w:br/>
            </w:r>
            <w:r>
              <w:rPr>
                <w:rFonts w:ascii="Times New Roman"/>
                <w:b w:val="false"/>
                <w:i w:val="false"/>
                <w:color w:val="000000"/>
                <w:sz w:val="20"/>
              </w:rPr>
              <w:t>
дандыру»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42887</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