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e234" w14:textId="76ae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істеу және тұру үшін келген денсаулық сақтау, білім беру, әлеуметтік қамсыздандыру, мәдениет және спорт мамандарына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2009 жылғы 16 маусымдағы N 23-12 Шешімі. Жамбыл облысы Сарысу ауданының Әділет басқармасында 2009 жылғы 14 шілдеде 78 нөмірімен тіркелді. Күші жойылды - Жамбыл облысы Сарысу аудандық мәслихатының 2011 жылғы 23 мамырдағы № 50-7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2011.05.23 50-7 Шешімімен            </w:t>
      </w:r>
    </w:p>
    <w:bookmarkStart w:name="z1" w:id="0"/>
    <w:p>
      <w:pPr>
        <w:spacing w:after="0"/>
        <w:ind w:left="0"/>
        <w:jc w:val="both"/>
      </w:pPr>
      <w:r>
        <w:rPr>
          <w:rFonts w:ascii="Times New Roman"/>
          <w:b w:val="false"/>
          <w:i w:val="false"/>
          <w:color w:val="000000"/>
          <w:sz w:val="28"/>
        </w:rPr>
        <w:t>
      «Агроөнеркәсіптік кешенде және ауылдық аумақтарды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істеу және тұру үшін келген денсаулық сақтау, білім беру, әлеуметтік қамсыздандыру, мәдениет және спорт салаларының мамандарына жетпіс есептік айлық есептік көрсеткіш сомасында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сесиясының төрайымы                        хатшысы</w:t>
      </w:r>
      <w:r>
        <w:br/>
      </w:r>
      <w:r>
        <w:rPr>
          <w:rFonts w:ascii="Times New Roman"/>
          <w:b w:val="false"/>
          <w:i w:val="false"/>
          <w:color w:val="000000"/>
          <w:sz w:val="28"/>
        </w:rPr>
        <w:t>
</w:t>
      </w:r>
      <w:r>
        <w:rPr>
          <w:rFonts w:ascii="Times New Roman"/>
          <w:b w:val="false"/>
          <w:i/>
          <w:color w:val="000000"/>
          <w:sz w:val="28"/>
        </w:rPr>
        <w:t>      Ф. Маман                                   М. Есмаханов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