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7566" w14:textId="f037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2008 жылғы 12 желтоқсандағы ХІІІ сессиясының "2009 жылға арналған облыстық бюджет туралы" N 175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XVIII сессиясының 2009 жылғы 28 тамыздағы N 233 шешімі. Қарағанды облысының Әділет департаментінде 2009 жылғы 03 қыркүйекте N 1871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2008 жылғы 12 желтоқсандағы ХІІІ сессиясының "2009 жылға арналған облыстық бюджет туралы" N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1862 болып тіркелген, 2008 жылғы 27 желтоқсандағы "Орталық Қазақстан" газетінің N 199-200 (20583), 2008 жылғы 27 желтоқсандағы "Индустриальная Караганда" газетінің N 159-160 (20705-20706) сандарында жарияланған), оған Қарағанды облыстық мәслихатының 2009 жылғы 20 сәуірдегі ХVІ сессиясының Қарағанды облыстық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 N 210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Тізіміне - N 1865 болып тіркелген, "Орталық Қазақстан" газетінің 2009 жылғы 25 сәуірдегі N 61-62 (20645) санында, "Индустриальная Караганда" газетінің 2009 жылғы 25 сәуірдегі N 45-46 (20752–20753)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"108461012" сандары "108214312" сандарына ауыстырылсын;</w:t>
      </w:r>
      <w:r>
        <w:br/>
      </w:r>
      <w:r>
        <w:rPr>
          <w:rFonts w:ascii="Times New Roman"/>
          <w:b w:val="false"/>
          <w:i w:val="false"/>
          <w:color w:val="000000"/>
          <w:sz w:val="28"/>
        </w:rPr>
        <w:t>
      "28277883" сандары "28251183" сандарына ауыстырылсын;</w:t>
      </w:r>
      <w:r>
        <w:br/>
      </w:r>
      <w:r>
        <w:rPr>
          <w:rFonts w:ascii="Times New Roman"/>
          <w:b w:val="false"/>
          <w:i w:val="false"/>
          <w:color w:val="000000"/>
          <w:sz w:val="28"/>
        </w:rPr>
        <w:t>
      "1110905" сандары "1390905" сандарына ауыстырылсын;</w:t>
      </w:r>
      <w:r>
        <w:br/>
      </w:r>
      <w:r>
        <w:rPr>
          <w:rFonts w:ascii="Times New Roman"/>
          <w:b w:val="false"/>
          <w:i w:val="false"/>
          <w:color w:val="000000"/>
          <w:sz w:val="28"/>
        </w:rPr>
        <w:t>
      "79072224" сандары "78572224"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"108499959" сандары "108526306"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"651715" сандары "924762"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"651715" сандары "924762" сандарына ауыстырылсын;</w:t>
      </w:r>
      <w:r>
        <w:br/>
      </w:r>
      <w:r>
        <w:rPr>
          <w:rFonts w:ascii="Times New Roman"/>
          <w:b w:val="false"/>
          <w:i w:val="false"/>
          <w:color w:val="000000"/>
          <w:sz w:val="28"/>
        </w:rPr>
        <w:t>
      "241715" сандары "514762"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"1494059" сандары "1724059"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"194000" сандары "178529"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"51684" сандары "62377"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15-1 тармақтағы</w:t>
      </w:r>
      <w:r>
        <w:rPr>
          <w:rFonts w:ascii="Times New Roman"/>
          <w:b w:val="false"/>
          <w:i w:val="false"/>
          <w:color w:val="000000"/>
          <w:sz w:val="28"/>
        </w:rPr>
        <w:t>:</w:t>
      </w:r>
      <w:r>
        <w:br/>
      </w:r>
      <w:r>
        <w:rPr>
          <w:rFonts w:ascii="Times New Roman"/>
          <w:b w:val="false"/>
          <w:i w:val="false"/>
          <w:color w:val="000000"/>
          <w:sz w:val="28"/>
        </w:rPr>
        <w:t>
      "4487272" сандары "4488162" сандарына ауыстырылсын;</w:t>
      </w:r>
      <w:r>
        <w:br/>
      </w:r>
      <w:r>
        <w:rPr>
          <w:rFonts w:ascii="Times New Roman"/>
          <w:b w:val="false"/>
          <w:i w:val="false"/>
          <w:color w:val="000000"/>
          <w:sz w:val="28"/>
        </w:rPr>
        <w:t>
      екінші абзацтағы "3801957" сандары "3802847"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"4266259" деген сандар "4925929" деген сандарға ауыстырылсын;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"салуға" деген сөз "салуға және (немесе) сатып алуға" деген сөздерге ауыстырылсын;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19 тармақтағы</w:t>
      </w:r>
      <w:r>
        <w:rPr>
          <w:rFonts w:ascii="Times New Roman"/>
          <w:b w:val="false"/>
          <w:i w:val="false"/>
          <w:color w:val="000000"/>
          <w:sz w:val="28"/>
        </w:rPr>
        <w:t>:</w:t>
      </w:r>
      <w:r>
        <w:br/>
      </w:r>
      <w:r>
        <w:rPr>
          <w:rFonts w:ascii="Times New Roman"/>
          <w:b w:val="false"/>
          <w:i w:val="false"/>
          <w:color w:val="000000"/>
          <w:sz w:val="28"/>
        </w:rPr>
        <w:t>
      "салуға және алуға" деген сөздер "салуға және (немесе) сатып алуға" деген сөздерге ауыстырылсын;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19-1 тармақтағы</w:t>
      </w:r>
      <w:r>
        <w:rPr>
          <w:rFonts w:ascii="Times New Roman"/>
          <w:b w:val="false"/>
          <w:i w:val="false"/>
          <w:color w:val="000000"/>
          <w:sz w:val="28"/>
        </w:rPr>
        <w:t>:</w:t>
      </w:r>
      <w:r>
        <w:br/>
      </w:r>
      <w:r>
        <w:rPr>
          <w:rFonts w:ascii="Times New Roman"/>
          <w:b w:val="false"/>
          <w:i w:val="false"/>
          <w:color w:val="000000"/>
          <w:sz w:val="28"/>
        </w:rPr>
        <w:t>
      "130840" сандары "150840"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20 тармақтағы</w:t>
      </w:r>
      <w:r>
        <w:rPr>
          <w:rFonts w:ascii="Times New Roman"/>
          <w:b w:val="false"/>
          <w:i w:val="false"/>
          <w:color w:val="000000"/>
          <w:sz w:val="28"/>
        </w:rPr>
        <w:t>:</w:t>
      </w:r>
      <w:r>
        <w:br/>
      </w:r>
      <w:r>
        <w:rPr>
          <w:rFonts w:ascii="Times New Roman"/>
          <w:b w:val="false"/>
          <w:i w:val="false"/>
          <w:color w:val="000000"/>
          <w:sz w:val="28"/>
        </w:rPr>
        <w:t>
      "дамытуға және жайластыруға" деген сөздер "дамытуға, жайластыруға және (немесе) сатып алуға" деген сөздерге ауыстырылсын;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"2548278" деген сандар "2548264" деген сандарға ауыстырылсын;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"1500000" деген сандар "1123336" деген сандарға ауыстырылсын;</w:t>
      </w:r>
      <w:r>
        <w:br/>
      </w:r>
      <w:r>
        <w:rPr>
          <w:rFonts w:ascii="Times New Roman"/>
          <w:b w:val="false"/>
          <w:i w:val="false"/>
          <w:color w:val="000000"/>
          <w:sz w:val="28"/>
        </w:rPr>
        <w:t>
</w:t>
      </w:r>
      <w:r>
        <w:rPr>
          <w:rFonts w:ascii="Times New Roman"/>
          <w:b w:val="false"/>
          <w:i w:val="false"/>
          <w:color w:val="000000"/>
          <w:sz w:val="28"/>
        </w:rPr>
        <w:t xml:space="preserve">
      13)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А. Рева</w:t>
      </w:r>
    </w:p>
    <w:p>
      <w:pPr>
        <w:spacing w:after="0"/>
        <w:ind w:left="0"/>
        <w:jc w:val="both"/>
      </w:pPr>
      <w:r>
        <w:rPr>
          <w:rFonts w:ascii="Times New Roman"/>
          <w:b w:val="false"/>
          <w:i/>
          <w:color w:val="000000"/>
          <w:sz w:val="28"/>
        </w:rPr>
        <w:t>      Облыстық мәслихаттың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28 тамыздағы</w:t>
      </w:r>
      <w:r>
        <w:br/>
      </w:r>
      <w:r>
        <w:rPr>
          <w:rFonts w:ascii="Times New Roman"/>
          <w:b w:val="false"/>
          <w:i w:val="false"/>
          <w:color w:val="000000"/>
          <w:sz w:val="28"/>
        </w:rPr>
        <w:t>
XVIII сессиясының N 233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797"/>
        <w:gridCol w:w="777"/>
        <w:gridCol w:w="9404"/>
        <w:gridCol w:w="218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108214312</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28251183</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9317062</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9317062</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8036073</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8036073</w:t>
            </w:r>
          </w:p>
        </w:tc>
      </w:tr>
      <w:tr>
        <w:trPr>
          <w:trHeight w:val="33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10898048</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10898048</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1390905</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түсімдер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55695</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36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7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45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42554</w:t>
            </w:r>
          </w:p>
        </w:tc>
      </w:tr>
      <w:tr>
        <w:trPr>
          <w:trHeight w:val="12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483113</w:t>
            </w:r>
          </w:p>
        </w:tc>
      </w:tr>
      <w:tr>
        <w:trPr>
          <w:trHeight w:val="175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483113</w:t>
            </w:r>
          </w:p>
        </w:tc>
      </w:tr>
      <w:tr>
        <w:trPr>
          <w:trHeight w:val="40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852097</w:t>
            </w:r>
          </w:p>
        </w:tc>
      </w:tr>
      <w:tr>
        <w:trPr>
          <w:trHeight w:val="34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852097</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78572224</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4820564</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4820564</w:t>
            </w:r>
          </w:p>
        </w:tc>
      </w:tr>
      <w:tr>
        <w:trPr>
          <w:trHeight w:val="390"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73751660</w:t>
            </w:r>
          </w:p>
        </w:tc>
      </w:tr>
      <w:tr>
        <w:trPr>
          <w:trHeight w:val="315" w:hRule="atLeast"/>
        </w:trPr>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73751660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853"/>
        <w:gridCol w:w="8574"/>
        <w:gridCol w:w="217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108526306</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817418</w:t>
            </w:r>
          </w:p>
        </w:tc>
      </w:tr>
      <w:tr>
        <w:trPr>
          <w:trHeight w:val="6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494989</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59372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59372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435617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406689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28928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165178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165178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104018</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157251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157251</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157251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110161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3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91432</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91432</w:t>
            </w:r>
          </w:p>
        </w:tc>
      </w:tr>
      <w:tr>
        <w:trPr>
          <w:trHeight w:val="10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31791</w:t>
            </w:r>
          </w:p>
        </w:tc>
      </w:tr>
      <w:tr>
        <w:trPr>
          <w:trHeight w:val="4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43834</w:t>
            </w:r>
          </w:p>
        </w:tc>
      </w:tr>
      <w:tr>
        <w:trPr>
          <w:trHeight w:val="6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8212</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7595</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5789676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5789676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5789676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5399879</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219552</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Ішкi iстер органдарының айдалуымен алып жүруі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60246</w:t>
            </w:r>
          </w:p>
        </w:tc>
      </w:tr>
      <w:tr>
        <w:trPr>
          <w:trHeight w:val="9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көшіп кету және көшіп келу, шетелдiктермен жұмыс мәселелерi және заңсыз көшi-қонға қарсы күрес жөнiндегi қызмет</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107449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14325601</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4432657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1660656</w:t>
            </w:r>
          </w:p>
        </w:tc>
      </w:tr>
      <w:tr>
        <w:trPr>
          <w:trHeight w:val="3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1450857</w:t>
            </w:r>
          </w:p>
        </w:tc>
      </w:tr>
      <w:tr>
        <w:trPr>
          <w:trHeight w:val="6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209799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2772001</w:t>
            </w:r>
          </w:p>
        </w:tc>
      </w:tr>
      <w:tr>
        <w:trPr>
          <w:trHeight w:val="6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білiм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1019604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694507</w:t>
            </w:r>
          </w:p>
        </w:tc>
      </w:tr>
      <w:tr>
        <w:trPr>
          <w:trHeight w:val="10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237200</w:t>
            </w:r>
          </w:p>
        </w:tc>
      </w:tr>
      <w:tr>
        <w:trPr>
          <w:trHeight w:val="10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464088</w:t>
            </w:r>
          </w:p>
        </w:tc>
      </w:tr>
      <w:tr>
        <w:trPr>
          <w:trHeight w:val="166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151585</w:t>
            </w:r>
          </w:p>
        </w:tc>
      </w:tr>
      <w:tr>
        <w:trPr>
          <w:trHeight w:val="135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3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4236006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244946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244946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3991060</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3991060</w:t>
            </w:r>
          </w:p>
        </w:tc>
      </w:tr>
      <w:tr>
        <w:trPr>
          <w:trHeight w:val="3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1223676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65594</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65594</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96762</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52765</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43997</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1061320</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105845</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955475</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4433262</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2860059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77300</w:t>
            </w:r>
          </w:p>
        </w:tc>
      </w:tr>
      <w:tr>
        <w:trPr>
          <w:trHeight w:val="6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22799</w:t>
            </w:r>
          </w:p>
        </w:tc>
      </w:tr>
      <w:tr>
        <w:trPr>
          <w:trHeight w:val="6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30530</w:t>
            </w:r>
          </w:p>
        </w:tc>
      </w:tr>
      <w:tr>
        <w:trPr>
          <w:trHeight w:val="9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1561560</w:t>
            </w:r>
          </w:p>
        </w:tc>
      </w:tr>
      <w:tr>
        <w:trPr>
          <w:trHeight w:val="169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1092840</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жеткiншектердiң оңалту және әлеуметтік бейімдеу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35741</w:t>
            </w:r>
          </w:p>
        </w:tc>
      </w:tr>
      <w:tr>
        <w:trPr>
          <w:trHeight w:val="6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18115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1573203</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178529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салу және реконструкциялау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1394674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31160945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бейiндi ауруханалар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9790607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9790607</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9790607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612169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612169</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281199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134371</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6777258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6777258</w:t>
            </w:r>
          </w:p>
        </w:tc>
      </w:tr>
      <w:tr>
        <w:trPr>
          <w:trHeight w:val="6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Әлеуметтік-елеулi және айналадағылар үшiн қауiп төндiретiн аурулармен ауыратын адамдарға медициналық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5181787</w:t>
            </w:r>
          </w:p>
        </w:tc>
      </w:tr>
      <w:tr>
        <w:trPr>
          <w:trHeight w:val="6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157171</w:t>
            </w:r>
          </w:p>
        </w:tc>
      </w:tr>
      <w:tr>
        <w:trPr>
          <w:trHeight w:val="6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326905</w:t>
            </w:r>
          </w:p>
        </w:tc>
      </w:tr>
      <w:tr>
        <w:trPr>
          <w:trHeight w:val="7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490554</w:t>
            </w:r>
          </w:p>
        </w:tc>
      </w:tr>
      <w:tr>
        <w:trPr>
          <w:trHeight w:val="12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248126</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301519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7419150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7419150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6314854</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1104296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1407850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1407850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1359044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48806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5153911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3091855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98698</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2653100</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236627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11455</w:t>
            </w:r>
          </w:p>
        </w:tc>
      </w:tr>
      <w:tr>
        <w:trPr>
          <w:trHeight w:val="6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6393</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24374</w:t>
            </w:r>
          </w:p>
        </w:tc>
      </w:tr>
      <w:tr>
        <w:trPr>
          <w:trHeight w:val="48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61208</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2062056</w:t>
            </w:r>
          </w:p>
        </w:tc>
      </w:tr>
      <w:tr>
        <w:trPr>
          <w:trHeight w:val="4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2062056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6088966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3920328</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мен әлеуметтік бағдарламалар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1820756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1820756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1040566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1040566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1059006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1059006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1072164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1072164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223615</w:t>
            </w:r>
          </w:p>
        </w:tc>
      </w:tr>
      <w:tr>
        <w:trPr>
          <w:trHeight w:val="16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163234</w:t>
            </w:r>
          </w:p>
        </w:tc>
      </w:tr>
      <w:tr>
        <w:trPr>
          <w:trHeight w:val="109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685315</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1096474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1096474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қамтуды үйлестіру және әлеуметтік бағдарламалар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77459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10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930898</w:t>
            </w:r>
          </w:p>
        </w:tc>
      </w:tr>
      <w:tr>
        <w:trPr>
          <w:trHeight w:val="174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әлеуметтік қамсыздандыру объектілерін күрделі, ағымды жөндеуге берілетін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69102</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0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8739406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3246000</w:t>
            </w:r>
          </w:p>
        </w:tc>
      </w:tr>
      <w:tr>
        <w:trPr>
          <w:trHeight w:val="12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821000</w:t>
            </w:r>
          </w:p>
        </w:tc>
      </w:tr>
      <w:tr>
        <w:trPr>
          <w:trHeight w:val="135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5493406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5493406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44873</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Приозерск қаласының бюджетіне Приозерск қаласының инфрақұрылымын қолдауға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542944</w:t>
            </w:r>
          </w:p>
        </w:tc>
      </w:tr>
      <w:tr>
        <w:trPr>
          <w:trHeight w:val="18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55705</w:t>
            </w:r>
          </w:p>
        </w:tc>
      </w:tr>
      <w:tr>
        <w:trPr>
          <w:trHeight w:val="19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 ағымдағы нысаналы даму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1231700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3618184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6779715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2107496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1845953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35253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302408</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231295</w:t>
            </w:r>
          </w:p>
        </w:tc>
      </w:tr>
      <w:tr>
        <w:trPr>
          <w:trHeight w:val="4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261543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261543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1374710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1374710</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37229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16281</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1321200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728101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 және құжаттама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245583</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227746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152911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152911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268247</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268247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61360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24645</w:t>
            </w:r>
          </w:p>
        </w:tc>
      </w:tr>
      <w:tr>
        <w:trPr>
          <w:trHeight w:val="6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2564993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441000</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441000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2000500</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мәдениет объектілерін күрделі, ағымды жөндеу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1183359</w:t>
            </w:r>
          </w:p>
        </w:tc>
      </w:tr>
      <w:tr>
        <w:trPr>
          <w:trHeight w:val="15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817141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123493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80151</w:t>
            </w:r>
          </w:p>
        </w:tc>
      </w:tr>
      <w:tr>
        <w:trPr>
          <w:trHeight w:val="3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43342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10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5974931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1085572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1023195</w:t>
            </w:r>
          </w:p>
        </w:tc>
      </w:tr>
      <w:tr>
        <w:trPr>
          <w:trHeight w:val="3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48286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126668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шаруашылықты қолдау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276614</w:t>
            </w:r>
          </w:p>
        </w:tc>
      </w:tr>
      <w:tr>
        <w:trPr>
          <w:trHeight w:val="6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87874</w:t>
            </w:r>
          </w:p>
        </w:tc>
      </w:tr>
      <w:tr>
        <w:trPr>
          <w:trHeight w:val="6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117753</w:t>
            </w:r>
          </w:p>
        </w:tc>
      </w:tr>
      <w:tr>
        <w:trPr>
          <w:trHeight w:val="10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366000</w:t>
            </w:r>
          </w:p>
        </w:tc>
      </w:tr>
      <w:tr>
        <w:trPr>
          <w:trHeight w:val="4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62377</w:t>
            </w:r>
          </w:p>
        </w:tc>
      </w:tr>
      <w:tr>
        <w:trPr>
          <w:trHeight w:val="13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62377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2507904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101955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101955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251687</w:t>
            </w:r>
          </w:p>
        </w:tc>
      </w:tr>
      <w:tr>
        <w:trPr>
          <w:trHeight w:val="97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251687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2154262</w:t>
            </w:r>
          </w:p>
        </w:tc>
      </w:tr>
      <w:tr>
        <w:trPr>
          <w:trHeight w:val="9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2154262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602104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224577</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38947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162998</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22632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377527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377527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26188</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26188</w:t>
            </w:r>
          </w:p>
        </w:tc>
      </w:tr>
      <w:tr>
        <w:trPr>
          <w:trHeight w:val="6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1622746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1177746</w:t>
            </w:r>
          </w:p>
        </w:tc>
      </w:tr>
      <w:tr>
        <w:trPr>
          <w:trHeight w:val="3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1177746</w:t>
            </w:r>
          </w:p>
        </w:tc>
      </w:tr>
      <w:tr>
        <w:trPr>
          <w:trHeight w:val="3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445000</w:t>
            </w:r>
          </w:p>
        </w:tc>
      </w:tr>
      <w:tr>
        <w:trPr>
          <w:trHeight w:val="169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445000</w:t>
            </w:r>
          </w:p>
        </w:tc>
      </w:tr>
      <w:tr>
        <w:trPr>
          <w:trHeight w:val="45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686292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686292</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34624</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34624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596882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52040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544842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54786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24786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7365910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3130849</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3130849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3130849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4235061</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4235061</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42516</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750716</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1042725</w:t>
            </w:r>
          </w:p>
        </w:tc>
      </w:tr>
      <w:tr>
        <w:trPr>
          <w:trHeight w:val="19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91088</w:t>
            </w:r>
          </w:p>
        </w:tc>
      </w:tr>
      <w:tr>
        <w:trPr>
          <w:trHeight w:val="135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1000271</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1307745</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1224557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57287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57287</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57287</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1167270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1123336</w:t>
            </w:r>
          </w:p>
        </w:tc>
      </w:tr>
      <w:tr>
        <w:trPr>
          <w:trHeight w:val="3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1123336</w:t>
            </w:r>
          </w:p>
        </w:tc>
      </w:tr>
      <w:tr>
        <w:trPr>
          <w:trHeight w:val="3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29910</w:t>
            </w:r>
          </w:p>
        </w:tc>
      </w:tr>
      <w:tr>
        <w:trPr>
          <w:trHeight w:val="9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29910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14024</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18074203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18074203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18074203</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15330981</w:t>
            </w:r>
          </w:p>
        </w:tc>
      </w:tr>
      <w:tr>
        <w:trPr>
          <w:trHeight w:val="63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129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1018855</w:t>
            </w:r>
          </w:p>
        </w:tc>
      </w:tr>
      <w:tr>
        <w:trPr>
          <w:trHeight w:val="103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1724059</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-62232</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1050000</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4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10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тұрғын-үй салуға және (немесе) сатып алуға кредит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1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40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465"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126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77"/>
        <w:gridCol w:w="837"/>
        <w:gridCol w:w="9404"/>
        <w:gridCol w:w="21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1112232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1112232</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1112232</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98"/>
        <w:gridCol w:w="819"/>
        <w:gridCol w:w="819"/>
        <w:gridCol w:w="8617"/>
        <w:gridCol w:w="21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4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63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8"/>
        <w:gridCol w:w="2082"/>
      </w:tblGrid>
      <w:tr>
        <w:trPr>
          <w:trHeight w:val="315"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-924762</w:t>
            </w:r>
          </w:p>
        </w:tc>
      </w:tr>
      <w:tr>
        <w:trPr>
          <w:trHeight w:val="375" w:hRule="atLeast"/>
        </w:trPr>
        <w:tc>
          <w:tcPr>
            <w:tcW w:w="1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924762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28 тамыздағы</w:t>
      </w:r>
      <w:r>
        <w:br/>
      </w:r>
      <w:r>
        <w:rPr>
          <w:rFonts w:ascii="Times New Roman"/>
          <w:b w:val="false"/>
          <w:i w:val="false"/>
          <w:color w:val="000000"/>
          <w:sz w:val="28"/>
        </w:rPr>
        <w:t>
XVIII сессиясының N 233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республикалық бюджеттен берілетін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3"/>
        <w:gridCol w:w="2053"/>
      </w:tblGrid>
      <w:tr>
        <w:trPr>
          <w:trHeight w:val="76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33980274</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21059840</w:t>
            </w:r>
          </w:p>
        </w:tc>
      </w:tr>
      <w:tr>
        <w:trPr>
          <w:trHeight w:val="36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12070434</w:t>
            </w:r>
          </w:p>
        </w:tc>
      </w:tr>
      <w:tr>
        <w:trPr>
          <w:trHeight w:val="36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21059840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істер департаменті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330212</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 полициясының сапқа тұру құрылымдарының ішкі қызмет қызметкерлеріне ақшалай жабдықталымды арттыруға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330212</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507377</w:t>
            </w:r>
          </w:p>
        </w:tc>
      </w:tr>
      <w:tr>
        <w:trPr>
          <w:trHeight w:val="15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445000</w:t>
            </w:r>
          </w:p>
        </w:tc>
      </w:tr>
      <w:tr>
        <w:trPr>
          <w:trHeight w:val="102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62377</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4927816</w:t>
            </w:r>
          </w:p>
        </w:tc>
      </w:tr>
      <w:tr>
        <w:trPr>
          <w:trHeight w:val="66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205017</w:t>
            </w:r>
          </w:p>
        </w:tc>
      </w:tr>
      <w:tr>
        <w:trPr>
          <w:trHeight w:val="73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184359</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489517</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306705</w:t>
            </w:r>
          </w:p>
        </w:tc>
      </w:tr>
      <w:tr>
        <w:trPr>
          <w:trHeight w:val="9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173863</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12480</w:t>
            </w:r>
          </w:p>
        </w:tc>
      </w:tr>
      <w:tr>
        <w:trPr>
          <w:trHeight w:val="6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2600400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955475</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5625669</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911610</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1199218</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1101094</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61208</w:t>
            </w:r>
          </w:p>
        </w:tc>
      </w:tr>
      <w:tr>
        <w:trPr>
          <w:trHeight w:val="94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17042</w:t>
            </w:r>
          </w:p>
        </w:tc>
      </w:tr>
      <w:tr>
        <w:trPr>
          <w:trHeight w:val="72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2291500</w:t>
            </w:r>
          </w:p>
        </w:tc>
      </w:tr>
      <w:tr>
        <w:trPr>
          <w:trHeight w:val="33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43997</w:t>
            </w:r>
          </w:p>
        </w:tc>
      </w:tr>
      <w:tr>
        <w:trPr>
          <w:trHeight w:val="6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2428386</w:t>
            </w:r>
          </w:p>
        </w:tc>
      </w:tr>
      <w:tr>
        <w:trPr>
          <w:trHeight w:val="9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163234</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545661</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170476</w:t>
            </w:r>
          </w:p>
        </w:tc>
      </w:tr>
      <w:tr>
        <w:trPr>
          <w:trHeight w:val="9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685315</w:t>
            </w:r>
          </w:p>
        </w:tc>
      </w:tr>
      <w:tr>
        <w:trPr>
          <w:trHeight w:val="12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жөндеуге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863700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1828000</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1828000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380900</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спорт объектілерін күрделі және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380900</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562765</w:t>
            </w:r>
          </w:p>
        </w:tc>
      </w:tr>
      <w:tr>
        <w:trPr>
          <w:trHeight w:val="12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542944</w:t>
            </w:r>
          </w:p>
        </w:tc>
      </w:tr>
      <w:tr>
        <w:trPr>
          <w:trHeight w:val="9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19821</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2216078</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шаруашылығын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1964391</w:t>
            </w:r>
          </w:p>
        </w:tc>
      </w:tr>
      <w:tr>
        <w:trPr>
          <w:trHeight w:val="9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251687</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w:t>
            </w:r>
          </w:p>
        </w:tc>
      </w:tr>
      <w:tr>
        <w:trPr>
          <w:trHeight w:val="9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2250431</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1305231</w:t>
            </w:r>
          </w:p>
        </w:tc>
      </w:tr>
      <w:tr>
        <w:trPr>
          <w:trHeight w:val="12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аудандық маңызы бар автомобиль жолддарын, қалалар мен елді мекендер көшелерін жөндеуге және ұстауға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45200</w:t>
            </w:r>
          </w:p>
        </w:tc>
      </w:tr>
      <w:tr>
        <w:trPr>
          <w:trHeight w:val="9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12070434</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10162259</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462888</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1687056</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1042985</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261543</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жүйелерін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2154262</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 энергетикалық жүйесін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1307525</w:t>
            </w:r>
          </w:p>
        </w:tc>
      </w:tr>
      <w:tr>
        <w:trPr>
          <w:trHeight w:val="45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2425000</w:t>
            </w:r>
          </w:p>
        </w:tc>
      </w:tr>
      <w:tr>
        <w:trPr>
          <w:trHeight w:val="34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821000</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1157459</w:t>
            </w:r>
          </w:p>
        </w:tc>
      </w:tr>
      <w:tr>
        <w:trPr>
          <w:trHeight w:val="615"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1157459</w:t>
            </w:r>
          </w:p>
        </w:tc>
      </w:tr>
      <w:tr>
        <w:trPr>
          <w:trHeight w:val="3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750716</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инфрақұрылымдарын дамытуға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750716</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850000</w:t>
            </w:r>
          </w:p>
        </w:tc>
      </w:tr>
      <w:tr>
        <w:trPr>
          <w:trHeight w:val="30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нөлдік сыйақы (мүдде) ставкасы бойынша тұрғын үй салуға және алуға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