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ff9e" w14:textId="da9f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ауданының әкімшілік-аумақтық құрылымындағы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Қарағанды облысы әкімдігінің 2009 жылғы 08 желтоқсандағы N 32/03 қаулысы және Қарағанды облыстық мәслихатының XХI сессиясының 2009 жылғы 12 желтоқсандағы N 265 шешімі. Қарағанды облысының Әділет департаментінде 2010 жылғы 13 қаңтарда N 1876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Нұра ауданының әкімдігі мен мәслихаты ұсынған бірлескен қаулы мен шешімді қарастырып,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облысының Нұра ауданының әкімшілік-аумақтық құрылымына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елді мекен мәртебесін жоғалтуына байланысты соңынан деректерді есепке алудан шығара отырып және оның аумағын Нұра ауданының Құланөтпес селосының құрамына қоса отырып Оразалы селосы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елді мекен мәртебесін жоғалтуына байланысты соңынан деректерді есепке алудан шығара отырып және оның аумағын Нұра ауданының Көбетей селосының құрамына қоса отырып Қызыл Жұлдыз селосы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елді мекен мәртебесін жоғалтуына байланысты соңынан деректерді есепке алудан шығара отырып және оның аумағын Нұра ауданының Баршын селосының құрамына қоса отырып Ескі Баршын селосы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елді мекен мәртебесін жоғалтуына байланысты соңынан деректерді есепке алудан шығара отырып және оның аумағын Тассуат селолық округінің Щербаков селосының құрамына қоса отырып Амантау селолық округі және Амантау селосы таратылсын;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елді мекен мәртебесін жоғалтуына байланысты соңынан деректерді есепке алудан шығара отырып және оның аумағын Баршын селолық округінің Баршын селосының әкімшілік бағынысына қоса отырып Аршалы селолық округі және Қарақасқа селосы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қаулының және шешімнің орындалуын бақылау облыс әкімі аппараты басшысының орынбасары Б.К. Исабаевқа және облыстық мәслихаттың әлеуметтік-мәдени даму және тұрғындарды әлеуметтік қорғау жөніндегі тұрақты комиссиясына жүктелсін (С.М. Әдекенов).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олардың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C.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Нұралин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Б. Жұмабеков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