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f2a2" w14:textId="096f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Қарағанды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қаласы әкімдігінің 2009 жылғы 28 мамырдағы N 24/03 қаулысы. Қарағанды облысы Қарағанды қаласы Әділет басқармасында 2009 жылғы 15 маусымда N 8-1-96 тіркелді. Қабылданған мерзімі біткеніне байланысты күші жойылды (Қарағанды қаласы әкімінің орынбасарының 2011 жылғы 28 сәуірдегі N 3-4/1329 хатымен)</w:t>
      </w:r>
    </w:p>
    <w:p>
      <w:pPr>
        <w:spacing w:after="0"/>
        <w:ind w:left="0"/>
        <w:jc w:val="both"/>
      </w:pPr>
      <w:r>
        <w:rPr>
          <w:rFonts w:ascii="Times New Roman"/>
          <w:b w:val="false"/>
          <w:i w:val="false"/>
          <w:color w:val="ff0000"/>
          <w:sz w:val="28"/>
        </w:rPr>
        <w:t>      Ескерту. Қабылданған мерзімі біткеніне байланысты күші жойылды (Қарағанды қаласы әкімінің орынбасарының 2011.04.28 № 3-4/1329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 xml:space="preserve">4 бабы, 5 тармақшасына </w:t>
      </w:r>
      <w:r>
        <w:rPr>
          <w:rFonts w:ascii="Times New Roman"/>
          <w:b w:val="false"/>
          <w:i w:val="false"/>
          <w:color w:val="000000"/>
          <w:sz w:val="28"/>
        </w:rPr>
        <w:t>және </w:t>
      </w:r>
      <w:r>
        <w:rPr>
          <w:rFonts w:ascii="Times New Roman"/>
          <w:b w:val="false"/>
          <w:i w:val="false"/>
          <w:color w:val="000000"/>
          <w:sz w:val="28"/>
        </w:rPr>
        <w:t>18-1 бабына</w:t>
      </w:r>
      <w:r>
        <w:rPr>
          <w:rFonts w:ascii="Times New Roman"/>
          <w:b w:val="false"/>
          <w:i w:val="false"/>
          <w:color w:val="000000"/>
          <w:sz w:val="28"/>
        </w:rPr>
        <w:t>,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нысаналы топтарға жататын жұмыссыз азаматтарға әлеуметтік қолдау көрсету мақсатында, Қарағанды қаласы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жұмыспен қамту және әлеуметтік бағдарламалар бөлімі" мемлекеттік мекемесі (бұдан әрі – Жұмыспен қамту бөлімі) (Мәрия Қалиақпарқызы Құсаиынова) заңда белгіленген тәртіппен Жұмыспен қамту бөлімінде тіркелген нысаналы топтарға жататын жұмыссыз азаматтарды уақытша жұмысқа орналастыру үшін әлеуметтік жұмыс орындарын құру бойынша жұмыстарды ұйымдастырсын. </w:t>
      </w:r>
      <w:r>
        <w:br/>
      </w:r>
      <w:r>
        <w:rPr>
          <w:rFonts w:ascii="Times New Roman"/>
          <w:b w:val="false"/>
          <w:i w:val="false"/>
          <w:color w:val="000000"/>
          <w:sz w:val="28"/>
        </w:rPr>
        <w:t>
</w:t>
      </w:r>
      <w:r>
        <w:rPr>
          <w:rFonts w:ascii="Times New Roman"/>
          <w:b w:val="false"/>
          <w:i w:val="false"/>
          <w:color w:val="000000"/>
          <w:sz w:val="28"/>
        </w:rPr>
        <w:t xml:space="preserve">
      2. Қарағанды қаласы аудандарының әкімдері Жұмыспен қамту бөліміне әлеуметтік жұмыс орындарын құру бойынша жұмыстарды ұйымдастыруға жәрдем жасасын. </w:t>
      </w:r>
      <w:r>
        <w:br/>
      </w:r>
      <w:r>
        <w:rPr>
          <w:rFonts w:ascii="Times New Roman"/>
          <w:b w:val="false"/>
          <w:i w:val="false"/>
          <w:color w:val="000000"/>
          <w:sz w:val="28"/>
        </w:rPr>
        <w:t>
</w:t>
      </w:r>
      <w:r>
        <w:rPr>
          <w:rFonts w:ascii="Times New Roman"/>
          <w:b w:val="false"/>
          <w:i w:val="false"/>
          <w:color w:val="000000"/>
          <w:sz w:val="28"/>
        </w:rPr>
        <w:t xml:space="preserve">
      3. Әлеуметтік жұмыс орындарын құру бойынша шараларды қаржыландыру 2009 жылғы қаржы жылына арналған облыстық бюджеттегі 027 "Әлеуметтік жұмыс орындары және жастар тәжірибесі бағдарламаларын кеңейтуге арналған аудандық (облыстық маңызы бар қалалар) бюджетінің ағымдағы мақсатты түрдегі трансферті" бағдарламасы бойынша және 002 "Жұмыспен қамту бағдарламасы" 102 "Жұмыспен қамту саласындағы азаматтарды әлеуметтік қорғаудың қосымша шаралары" шағын бағдарламасы бойынша көзделген Қарағанды қаласының бюджеті қаражаты есебінен жүзеге асырылсын. </w:t>
      </w:r>
      <w:r>
        <w:br/>
      </w:r>
      <w:r>
        <w:rPr>
          <w:rFonts w:ascii="Times New Roman"/>
          <w:b w:val="false"/>
          <w:i w:val="false"/>
          <w:color w:val="000000"/>
          <w:sz w:val="28"/>
        </w:rPr>
        <w:t>
</w:t>
      </w:r>
      <w:r>
        <w:rPr>
          <w:rFonts w:ascii="Times New Roman"/>
          <w:b w:val="false"/>
          <w:i w:val="false"/>
          <w:color w:val="000000"/>
          <w:sz w:val="28"/>
        </w:rPr>
        <w:t xml:space="preserve">
      4. Нысаналы топтарға жататын жұмыссыз азаматтардың еңбекақысы жұмыс берушінің 50 пайыздық үлесін есепке ала отырып, айына 30 000 теңге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қала әкімінің орынбасары Жанат Маратұлы Ысқақовқа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алғаш ресми жарияланғаннан кейін қолданысқа енеді және 2009 жылғы 1 маусымнан пайда болған құқықтық қатынастарға қолданылады. </w:t>
      </w:r>
    </w:p>
    <w:bookmarkEnd w:id="0"/>
    <w:p>
      <w:pPr>
        <w:spacing w:after="0"/>
        <w:ind w:left="0"/>
        <w:jc w:val="both"/>
      </w:pPr>
      <w:r>
        <w:rPr>
          <w:rFonts w:ascii="Times New Roman"/>
          <w:b w:val="false"/>
          <w:i/>
          <w:color w:val="000000"/>
          <w:sz w:val="28"/>
        </w:rPr>
        <w:t xml:space="preserve">      Қарағанды қаласы әкімінің </w:t>
      </w:r>
      <w:r>
        <w:br/>
      </w:r>
      <w:r>
        <w:rPr>
          <w:rFonts w:ascii="Times New Roman"/>
          <w:b w:val="false"/>
          <w:i w:val="false"/>
          <w:color w:val="000000"/>
          <w:sz w:val="28"/>
        </w:rPr>
        <w:t>
</w:t>
      </w:r>
      <w:r>
        <w:rPr>
          <w:rFonts w:ascii="Times New Roman"/>
          <w:b w:val="false"/>
          <w:i/>
          <w:color w:val="000000"/>
          <w:sz w:val="28"/>
        </w:rPr>
        <w:t>      міндетін атқарушы                          В. Иванов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