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7cd8b" w14:textId="ab7cd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Көшпелі сауда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Қарағанды қаласы әкімдігінің 2009 жылғы 22 шілдедегі N 34/03 қаулысы. Қарағанды облысы Қарағанды қаласы Әділет басқармасында 2009 жылғы 07 қыркүйекте N 8-1-98 тіркелді. Күші жойылды - Қарағанды қаласының әкімдігінің 2016 жылғы 25 мамырдағы № 21/10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Қарағанды қаласының әкімдігінің 25.05.2016 № 21/10 (алғашқы ресми жарияланғаннан кейін күнтізбелік 10 күн өткеннен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Заңына және "Сауда қызметін реттеу туралы" Қазақстан Республикасының 2004 жылғы 12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Қарағанды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Саяжайлардың, жеке қосалқы және үй жанындағы учаскелер иелері маусымдық өнімдерін сату үшін Қарағанды қаласының Октябрь ауданының аумағындағы көшпелі сауда орындары анықталсын (</w:t>
      </w:r>
      <w:r>
        <w:rPr>
          <w:rFonts w:ascii="Times New Roman"/>
          <w:b w:val="false"/>
          <w:i w:val="false"/>
          <w:color w:val="000000"/>
          <w:sz w:val="28"/>
        </w:rPr>
        <w:t>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"Қарағанды қаласының сәулет және қала құрылысы бөлімі" мемлекеттік мекемесі (Қалмаханов Т.С.), "Қарағанды қаласының жер қатынастары бөлімі" мемлекеттік мекемесі (Медеубаев К.М.) он күн ішінде көшпелі сауда үшін анықталған орындардың өлшемдері мен шекараларын белгіленген тәртіпте анықтасын.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Қарағанды қаласы әкімінің орынбасары В.Н. Ивановқа жүктелсін.</w:t>
      </w:r>
      <w:r>
        <w:br/>
      </w:r>
      <w:r>
        <w:rPr>
          <w:rFonts w:ascii="Times New Roman"/>
          <w:b w:val="false"/>
          <w:i w:val="false"/>
          <w:color w:val="000000"/>
          <w:sz w:val="28"/>
        </w:rPr>
        <w:t>
</w:t>
      </w:r>
      <w:r>
        <w:rPr>
          <w:rFonts w:ascii="Times New Roman"/>
          <w:b w:val="false"/>
          <w:i w:val="false"/>
          <w:color w:val="000000"/>
          <w:sz w:val="28"/>
        </w:rPr>
        <w:t>
      4. Осы қаулы ресми түрде жариялаған күннен он күнтізбелік күн өткен соң қолданысқа енеді.</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Тоғайбаев</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Қарағанды қаласы әкімдігінің</w:t>
            </w:r>
            <w:r>
              <w:br/>
            </w:r>
            <w:r>
              <w:rPr>
                <w:rFonts w:ascii="Times New Roman"/>
                <w:b w:val="false"/>
                <w:i w:val="false"/>
                <w:color w:val="000000"/>
                <w:sz w:val="20"/>
              </w:rPr>
              <w:t>
2009 жылғы 22 шілдедегі</w:t>
            </w:r>
            <w:r>
              <w:br/>
            </w:r>
            <w:r>
              <w:rPr>
                <w:rFonts w:ascii="Times New Roman"/>
                <w:b w:val="false"/>
                <w:i w:val="false"/>
                <w:color w:val="000000"/>
                <w:sz w:val="20"/>
              </w:rPr>
              <w:t>
N 34/03 қаулысына</w:t>
            </w:r>
            <w:r>
              <w:br/>
            </w:r>
            <w:r>
              <w:rPr>
                <w:rFonts w:ascii="Times New Roman"/>
                <w:b w:val="false"/>
                <w:i w:val="false"/>
                <w:color w:val="000000"/>
                <w:sz w:val="20"/>
              </w:rPr>
              <w:t>
қосымша</w:t>
            </w:r>
          </w:p>
          <w:bookmarkEnd w:id="1"/>
        </w:tc>
      </w:tr>
    </w:tbl>
    <w:bookmarkStart w:name="z7" w:id="2"/>
    <w:p>
      <w:pPr>
        <w:spacing w:after="0"/>
        <w:ind w:left="0"/>
        <w:jc w:val="left"/>
      </w:pPr>
      <w:r>
        <w:rPr>
          <w:rFonts w:ascii="Times New Roman"/>
          <w:b/>
          <w:i w:val="false"/>
          <w:color w:val="000000"/>
        </w:rPr>
        <w:t xml:space="preserve"> 
Саяжайлардың, жеке қосалқы және үй жанындағы учаскелер иелері маусымдық өнімдер сату үшін Қарағанды қаласының Октябрь ауданының аумағындағы анықталған көшпелі сауда орындарының</w:t>
      </w:r>
      <w:r>
        <w:br/>
      </w:r>
      <w:r>
        <w:rPr>
          <w:rFonts w:ascii="Times New Roman"/>
          <w:b/>
          <w:i w:val="false"/>
          <w:color w:val="000000"/>
        </w:rPr>
        <w:t>
тізбесі</w:t>
      </w:r>
    </w:p>
    <w:bookmarkEnd w:id="2"/>
    <w:bookmarkStart w:name="z8" w:id="3"/>
    <w:p>
      <w:pPr>
        <w:spacing w:after="0"/>
        <w:ind w:left="0"/>
        <w:jc w:val="both"/>
      </w:pPr>
      <w:r>
        <w:rPr>
          <w:rFonts w:ascii="Times New Roman"/>
          <w:b w:val="false"/>
          <w:i w:val="false"/>
          <w:color w:val="000000"/>
          <w:sz w:val="28"/>
        </w:rPr>
        <w:t>
      1. Көгілдір тоғандар ықшамауданы, N 17 үйдің жанындағы аумақ;</w:t>
      </w:r>
      <w:r>
        <w:br/>
      </w:r>
      <w:r>
        <w:rPr>
          <w:rFonts w:ascii="Times New Roman"/>
          <w:b w:val="false"/>
          <w:i w:val="false"/>
          <w:color w:val="000000"/>
          <w:sz w:val="28"/>
        </w:rPr>
        <w:t>
</w:t>
      </w:r>
      <w:r>
        <w:rPr>
          <w:rFonts w:ascii="Times New Roman"/>
          <w:b w:val="false"/>
          <w:i w:val="false"/>
          <w:color w:val="000000"/>
          <w:sz w:val="28"/>
        </w:rPr>
        <w:t>
      2. 18 ықшамауданы, N 12 үйдің жанындағы аумақта ("Феллида" дүкені);</w:t>
      </w:r>
      <w:r>
        <w:br/>
      </w:r>
      <w:r>
        <w:rPr>
          <w:rFonts w:ascii="Times New Roman"/>
          <w:b w:val="false"/>
          <w:i w:val="false"/>
          <w:color w:val="000000"/>
          <w:sz w:val="28"/>
        </w:rPr>
        <w:t>
</w:t>
      </w:r>
      <w:r>
        <w:rPr>
          <w:rFonts w:ascii="Times New Roman"/>
          <w:b w:val="false"/>
          <w:i w:val="false"/>
          <w:color w:val="000000"/>
          <w:sz w:val="28"/>
        </w:rPr>
        <w:t>
      3. 17 ықшамауданы, N 41, 42 үйлердің жанындағы аумақ (Халық банкінің филиалы)</w:t>
      </w:r>
      <w:r>
        <w:br/>
      </w:r>
      <w:r>
        <w:rPr>
          <w:rFonts w:ascii="Times New Roman"/>
          <w:b w:val="false"/>
          <w:i w:val="false"/>
          <w:color w:val="000000"/>
          <w:sz w:val="28"/>
        </w:rPr>
        <w:t>
</w:t>
      </w:r>
      <w:r>
        <w:rPr>
          <w:rFonts w:ascii="Times New Roman"/>
          <w:b w:val="false"/>
          <w:i w:val="false"/>
          <w:color w:val="000000"/>
          <w:sz w:val="28"/>
        </w:rPr>
        <w:t>
      4. Зелинский көшесі, N 28 а, N 30/1, N 32 үйлердің арасындағы аумақта;</w:t>
      </w:r>
      <w:r>
        <w:br/>
      </w:r>
      <w:r>
        <w:rPr>
          <w:rFonts w:ascii="Times New Roman"/>
          <w:b w:val="false"/>
          <w:i w:val="false"/>
          <w:color w:val="000000"/>
          <w:sz w:val="28"/>
        </w:rPr>
        <w:t>
</w:t>
      </w:r>
      <w:r>
        <w:rPr>
          <w:rFonts w:ascii="Times New Roman"/>
          <w:b w:val="false"/>
          <w:i w:val="false"/>
          <w:color w:val="000000"/>
          <w:sz w:val="28"/>
        </w:rPr>
        <w:t>
      5. 23 ықшамауданы, N 3/1 құрылысы жанындағы аумақта ("Корпорация Вест");</w:t>
      </w:r>
      <w:r>
        <w:br/>
      </w:r>
      <w:r>
        <w:rPr>
          <w:rFonts w:ascii="Times New Roman"/>
          <w:b w:val="false"/>
          <w:i w:val="false"/>
          <w:color w:val="000000"/>
          <w:sz w:val="28"/>
        </w:rPr>
        <w:t>
</w:t>
      </w:r>
      <w:r>
        <w:rPr>
          <w:rFonts w:ascii="Times New Roman"/>
          <w:b w:val="false"/>
          <w:i w:val="false"/>
          <w:color w:val="000000"/>
          <w:sz w:val="28"/>
        </w:rPr>
        <w:t>
      6. 2 квартал, гараж массиві мен темір жолдың арасындағы аумақта;</w:t>
      </w:r>
      <w:r>
        <w:br/>
      </w:r>
      <w:r>
        <w:rPr>
          <w:rFonts w:ascii="Times New Roman"/>
          <w:b w:val="false"/>
          <w:i w:val="false"/>
          <w:color w:val="000000"/>
          <w:sz w:val="28"/>
        </w:rPr>
        <w:t>
</w:t>
      </w:r>
      <w:r>
        <w:rPr>
          <w:rFonts w:ascii="Times New Roman"/>
          <w:b w:val="false"/>
          <w:i w:val="false"/>
          <w:color w:val="000000"/>
          <w:sz w:val="28"/>
        </w:rPr>
        <w:t>
      7. Мануильский көшесі, 19 үйдің жанындағы аумақта ("Рахат" дүкені).</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