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d032" w14:textId="84fd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эпизотикалық сипатта атқаратын жеке тұлғалар үшін бір реттік талондар құны, базарлардағы алым ставкасы және әр бір салық салынатын объектілерге бекітілген салық ставкасы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2009 жылғы 12 наурыздағы N 16/5 шешімі. Қарағанды облысы Теміртау қаласы Әділет басқармасында 2009 жылғы 17 наурызда N 8-3-76 тіркелді. Күші жойылды - Қарағанды облысы Теміртау қалалық мәслихатының 2013 жылғы 26 сәуірдегі N 15/9 шешімімен</w:t>
      </w:r>
    </w:p>
    <w:p>
      <w:pPr>
        <w:spacing w:after="0"/>
        <w:ind w:left="0"/>
        <w:jc w:val="both"/>
      </w:pPr>
      <w:r>
        <w:rPr>
          <w:rFonts w:ascii="Times New Roman"/>
          <w:b w:val="false"/>
          <w:i w:val="false"/>
          <w:color w:val="ff0000"/>
          <w:sz w:val="28"/>
        </w:rPr>
        <w:t>      Ескерту. Күші жойылды - Қарағанды облысы Теміртау қалалық мәслихатының 26.04.2013 N 15/9 шешімімен.</w:t>
      </w:r>
    </w:p>
    <w:bookmarkStart w:name="z1" w:id="0"/>
    <w:p>
      <w:pPr>
        <w:spacing w:after="0"/>
        <w:ind w:left="0"/>
        <w:jc w:val="both"/>
      </w:pPr>
      <w:r>
        <w:rPr>
          <w:rFonts w:ascii="Times New Roman"/>
          <w:b w:val="false"/>
          <w:i w:val="false"/>
          <w:color w:val="000000"/>
          <w:sz w:val="28"/>
        </w:rPr>
        <w:t>
      Салық басқармасының бір реттік талондар құнын және базарлардағы алым ставкасын және әрбір салық салынатын объектілерге бекітілген салық ставкасының көлемі жөніндегі ұсынысын талдап және қарап, 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 xml:space="preserve">Кодексіне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Қызметін эпизотикалық сипатта атқаратын жеке тұлғалар үшін бір реттік талондар құны белгіленсін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Базарлардағы алым ставкасы белгіленсін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Әр бір салық салынатын объектілерге бекітілген салық ставкасының көлемі белгіленсін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Теміртау қалалық мәслихаттың 2007 жылғы 6 ақпандағы N 38/7 "Қызметін эпизотикалық сипатта атқаратын жеке тұлғалар үшін бір реттік талондар құны, базарлардағы алым ставкасы және әр бір салық салынатын объектілерге бекітілген салық сомасы ставкасы туралы" (нормативтік құқықтық актілерді мемлекеттік тіркеу Тізілімінде N 8-3-37 тіркелген, "Теміртау" газетінің 2007 жылдың 29 наурыздағы N 13, "Зеркало" газетінің 2007 жылғы 21 наурыздағы N 12 және 2007 жылғы 28 наурыздағы N 13 жарияланған) шешімі күшін жойды деп танылсын.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қалалық мәслихаттың экономика, өндіріс және қызмет көрсету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Қарағанды облысы Теміртау қалалық мәслихатының 2012.09.28 </w:t>
      </w:r>
      <w:r>
        <w:rPr>
          <w:rFonts w:ascii="Times New Roman"/>
          <w:b w:val="false"/>
          <w:i w:val="false"/>
          <w:color w:val="000000"/>
          <w:sz w:val="28"/>
        </w:rPr>
        <w:t>N 8/6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End w:id="0"/>
    <w:p>
      <w:pPr>
        <w:spacing w:after="0"/>
        <w:ind w:left="0"/>
        <w:jc w:val="both"/>
      </w:pPr>
      <w:r>
        <w:rPr>
          <w:rFonts w:ascii="Times New Roman"/>
          <w:b w:val="false"/>
          <w:i/>
          <w:color w:val="000000"/>
          <w:sz w:val="28"/>
        </w:rPr>
        <w:t>      Сессия төрағасы                            В. Щетинин</w:t>
      </w:r>
    </w:p>
    <w:p>
      <w:pPr>
        <w:spacing w:after="0"/>
        <w:ind w:left="0"/>
        <w:jc w:val="both"/>
      </w:pP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 бойынша салық</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А.О. Орынбеков</w:t>
      </w:r>
      <w:r>
        <w:br/>
      </w:r>
      <w:r>
        <w:rPr>
          <w:rFonts w:ascii="Times New Roman"/>
          <w:b w:val="false"/>
          <w:i w:val="false"/>
          <w:color w:val="000000"/>
          <w:sz w:val="28"/>
        </w:rPr>
        <w:t>
      12 наурыз 2009 жылы</w:t>
      </w:r>
    </w:p>
    <w:bookmarkStart w:name="z8" w:id="1"/>
    <w:p>
      <w:pPr>
        <w:spacing w:after="0"/>
        <w:ind w:left="0"/>
        <w:jc w:val="both"/>
      </w:pPr>
      <w:r>
        <w:rPr>
          <w:rFonts w:ascii="Times New Roman"/>
          <w:b w:val="false"/>
          <w:i w:val="false"/>
          <w:color w:val="000000"/>
          <w:sz w:val="28"/>
        </w:rPr>
        <w:t>
Теміртау қалалық мәслихаттың</w:t>
      </w:r>
      <w:r>
        <w:br/>
      </w:r>
      <w:r>
        <w:rPr>
          <w:rFonts w:ascii="Times New Roman"/>
          <w:b w:val="false"/>
          <w:i w:val="false"/>
          <w:color w:val="000000"/>
          <w:sz w:val="28"/>
        </w:rPr>
        <w:t>
2009 жылғы 12 наурыздағы</w:t>
      </w:r>
      <w:r>
        <w:br/>
      </w:r>
      <w:r>
        <w:rPr>
          <w:rFonts w:ascii="Times New Roman"/>
          <w:b w:val="false"/>
          <w:i w:val="false"/>
          <w:color w:val="000000"/>
          <w:sz w:val="28"/>
        </w:rPr>
        <w:t>
16 сессиясының N 16/5</w:t>
      </w:r>
      <w:r>
        <w:br/>
      </w:r>
      <w:r>
        <w:rPr>
          <w:rFonts w:ascii="Times New Roman"/>
          <w:b w:val="false"/>
          <w:i w:val="false"/>
          <w:color w:val="000000"/>
          <w:sz w:val="28"/>
        </w:rPr>
        <w:t>
шешіміне 1 қосымша</w:t>
      </w:r>
    </w:p>
    <w:bookmarkEnd w:id="1"/>
    <w:bookmarkStart w:name="z9" w:id="2"/>
    <w:p>
      <w:pPr>
        <w:spacing w:after="0"/>
        <w:ind w:left="0"/>
        <w:jc w:val="left"/>
      </w:pPr>
      <w:r>
        <w:rPr>
          <w:rFonts w:ascii="Times New Roman"/>
          <w:b/>
          <w:i w:val="false"/>
          <w:color w:val="000000"/>
        </w:rPr>
        <w:t xml:space="preserve"> 
Қызметін эпизотикалық сипатта атқаратын жеке тұлғалар үшін бір реттік талондар құны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8053"/>
        <w:gridCol w:w="4342"/>
      </w:tblGrid>
      <w:tr>
        <w:trPr>
          <w:trHeight w:val="705"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реттік талондар негізінде жүргізетін кәсіпкерліктің түрлері</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 құны, бір күнге</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есептеу көрсеткішінен</w:t>
            </w:r>
            <w:r>
              <w:br/>
            </w:r>
            <w:r>
              <w:rPr>
                <w:rFonts w:ascii="Times New Roman"/>
                <w:b w:val="false"/>
                <w:i w:val="false"/>
                <w:color w:val="000000"/>
                <w:sz w:val="20"/>
              </w:rPr>
              <w:t>
% есептегенде</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(тұрақты үй-жайларда жүзеге асырылатын қызметтен басқасы):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газеттер мен журналдар;</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тұқым, сондай-ақ отырғызу материалдары (тікпе көшет, көшет);</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бақша дақылдары;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саяжай және үй жанында өсірілген тірі гүлдер;</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үй жанындағы ауыл шаруашылығы, бау-бау-бақша және саяжай участкелерінің өнімдері;</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жануарлар мен құстарға арналған жемшөп;</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сыпырғылар, сыпыртқылар, орман жидектерін, бал, саңырауқұлақтар және балық.</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өңдеу бойынша жеке трактор иелерінің қызметі</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құстарды жаю</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0" w:id="3"/>
    <w:p>
      <w:pPr>
        <w:spacing w:after="0"/>
        <w:ind w:left="0"/>
        <w:jc w:val="both"/>
      </w:pPr>
      <w:r>
        <w:rPr>
          <w:rFonts w:ascii="Times New Roman"/>
          <w:b w:val="false"/>
          <w:i w:val="false"/>
          <w:color w:val="000000"/>
          <w:sz w:val="28"/>
        </w:rPr>
        <w:t>
Теміртау қалалық мәслихаттың</w:t>
      </w:r>
      <w:r>
        <w:br/>
      </w:r>
      <w:r>
        <w:rPr>
          <w:rFonts w:ascii="Times New Roman"/>
          <w:b w:val="false"/>
          <w:i w:val="false"/>
          <w:color w:val="000000"/>
          <w:sz w:val="28"/>
        </w:rPr>
        <w:t>
2009 жылғы 12 наурыздағы</w:t>
      </w:r>
      <w:r>
        <w:br/>
      </w:r>
      <w:r>
        <w:rPr>
          <w:rFonts w:ascii="Times New Roman"/>
          <w:b w:val="false"/>
          <w:i w:val="false"/>
          <w:color w:val="000000"/>
          <w:sz w:val="28"/>
        </w:rPr>
        <w:t>
16 сессиясының N 16/5</w:t>
      </w:r>
      <w:r>
        <w:br/>
      </w:r>
      <w:r>
        <w:rPr>
          <w:rFonts w:ascii="Times New Roman"/>
          <w:b w:val="false"/>
          <w:i w:val="false"/>
          <w:color w:val="000000"/>
          <w:sz w:val="28"/>
        </w:rPr>
        <w:t>
шешіміне 2 қосымша</w:t>
      </w:r>
    </w:p>
    <w:bookmarkEnd w:id="3"/>
    <w:bookmarkStart w:name="z11" w:id="4"/>
    <w:p>
      <w:pPr>
        <w:spacing w:after="0"/>
        <w:ind w:left="0"/>
        <w:jc w:val="left"/>
      </w:pPr>
      <w:r>
        <w:rPr>
          <w:rFonts w:ascii="Times New Roman"/>
          <w:b/>
          <w:i w:val="false"/>
          <w:color w:val="000000"/>
        </w:rPr>
        <w:t xml:space="preserve"> 
Теміртау қаласының базарларындағы алым ставкасының есебі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2126"/>
        <w:gridCol w:w="4122"/>
        <w:gridCol w:w="3435"/>
      </w:tblGrid>
      <w:tr>
        <w:trPr>
          <w:trHeight w:val="162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Базарлардың 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Мамандандырылуы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орнының түрі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есептеу көрсеткішінен % шаққанда күніне төленетін бір реттік талон құны</w:t>
            </w:r>
          </w:p>
        </w:tc>
      </w:tr>
      <w:tr>
        <w:trPr>
          <w:trHeight w:val="525"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10" w:hRule="atLeast"/>
        </w:trPr>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"777" ЖШС.</w:t>
            </w:r>
            <w:r>
              <w:br/>
            </w:r>
            <w:r>
              <w:rPr>
                <w:rFonts w:ascii="Times New Roman"/>
                <w:b w:val="false"/>
                <w:i w:val="false"/>
                <w:color w:val="000000"/>
                <w:sz w:val="20"/>
              </w:rPr>
              <w:t>
Теміртау қаласы, 6 ықшам аудандағы "Орталық" базары, ашық сауда орындары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Төбесі жабық металлдан жасалған ет сататын сөре 5,6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Төбесі жабық металлдан жасалған сөре 7,8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1,0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жасалған сөре 0,85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11,0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Автомашина 11,0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таситын автомашина 15,6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15" w:hRule="atLeast"/>
        </w:trPr>
        <w:tc>
          <w:tcPr>
            <w:tcW w:w="0" w:type="auto"/>
            <w:vMerge/>
            <w:tcBorders>
              <w:top w:val="nil"/>
              <w:left w:val="single" w:color="cfcfcf" w:sz="5"/>
              <w:bottom w:val="single" w:color="cfcfcf" w:sz="5"/>
              <w:right w:val="single" w:color="cfcfcf" w:sz="5"/>
            </w:tcBorders>
          </w:tcP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Төбесі жабық металлдан жасалған сөре 7,8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1,0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жасалған сөре 0,85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11,0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15" w:hRule="atLeast"/>
        </w:trPr>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"777" ЖШС.</w:t>
            </w:r>
            <w:r>
              <w:br/>
            </w:r>
            <w:r>
              <w:rPr>
                <w:rFonts w:ascii="Times New Roman"/>
                <w:b w:val="false"/>
                <w:i w:val="false"/>
                <w:color w:val="000000"/>
                <w:sz w:val="20"/>
              </w:rPr>
              <w:t>
Теміртау қаласы, 6 ықшам аудандағы "Орталық" базары, ғимарат ішіндегі сауда орындары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r>
              <w:br/>
            </w:r>
            <w:r>
              <w:rPr>
                <w:rFonts w:ascii="Times New Roman"/>
                <w:b w:val="false"/>
                <w:i w:val="false"/>
                <w:color w:val="000000"/>
                <w:sz w:val="20"/>
              </w:rPr>
              <w:t>
1 қабат</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1,0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сөре 1,0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Төбесі жабық сөре</w:t>
            </w:r>
            <w:r>
              <w:br/>
            </w:r>
            <w:r>
              <w:rPr>
                <w:rFonts w:ascii="Times New Roman"/>
                <w:b w:val="false"/>
                <w:i w:val="false"/>
                <w:color w:val="000000"/>
                <w:sz w:val="20"/>
              </w:rPr>
              <w:t>
(Бутик 9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Төбесі жабық сөре</w:t>
            </w:r>
            <w:r>
              <w:br/>
            </w:r>
            <w:r>
              <w:rPr>
                <w:rFonts w:ascii="Times New Roman"/>
                <w:b w:val="false"/>
                <w:i w:val="false"/>
                <w:color w:val="000000"/>
                <w:sz w:val="20"/>
              </w:rPr>
              <w:t>
(Бутик 18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Төбесі жабық сөре</w:t>
            </w:r>
            <w:r>
              <w:br/>
            </w:r>
            <w:r>
              <w:rPr>
                <w:rFonts w:ascii="Times New Roman"/>
                <w:b w:val="false"/>
                <w:i w:val="false"/>
                <w:color w:val="000000"/>
                <w:sz w:val="20"/>
              </w:rPr>
              <w:t>
(Бутик 36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15" w:hRule="atLeast"/>
        </w:trPr>
        <w:tc>
          <w:tcPr>
            <w:tcW w:w="0" w:type="auto"/>
            <w:vMerge/>
            <w:tcBorders>
              <w:top w:val="nil"/>
              <w:left w:val="single" w:color="cfcfcf" w:sz="5"/>
              <w:bottom w:val="single" w:color="cfcfcf" w:sz="5"/>
              <w:right w:val="single" w:color="cfcfcf" w:sz="5"/>
            </w:tcBorders>
          </w:tcP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r>
              <w:br/>
            </w:r>
            <w:r>
              <w:rPr>
                <w:rFonts w:ascii="Times New Roman"/>
                <w:b w:val="false"/>
                <w:i w:val="false"/>
                <w:color w:val="000000"/>
                <w:sz w:val="20"/>
              </w:rPr>
              <w:t>
2 қабат</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12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63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42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21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24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108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 бутик 24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Көшедегі бутик 12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15" w:hRule="atLeast"/>
        </w:trPr>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"ЕсДаулет" ЖШС базары</w:t>
            </w:r>
            <w:r>
              <w:br/>
            </w:r>
            <w:r>
              <w:rPr>
                <w:rFonts w:ascii="Times New Roman"/>
                <w:b w:val="false"/>
                <w:i w:val="false"/>
                <w:color w:val="000000"/>
                <w:sz w:val="20"/>
              </w:rPr>
              <w:t>
Теміртау қаласы, Димитров көшесі, 70 "А"</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1,0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әйнек 1,0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15" w:hRule="atLeast"/>
        </w:trPr>
        <w:tc>
          <w:tcPr>
            <w:tcW w:w="0" w:type="auto"/>
            <w:vMerge/>
            <w:tcBorders>
              <w:top w:val="nil"/>
              <w:left w:val="single" w:color="cfcfcf" w:sz="5"/>
              <w:bottom w:val="single" w:color="cfcfcf" w:sz="5"/>
              <w:right w:val="single" w:color="cfcfcf" w:sz="5"/>
            </w:tcBorders>
          </w:tcP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18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36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108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15" w:hRule="atLeast"/>
        </w:trPr>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"777" ЖШС</w:t>
            </w:r>
            <w:r>
              <w:br/>
            </w:r>
            <w:r>
              <w:rPr>
                <w:rFonts w:ascii="Times New Roman"/>
                <w:b w:val="false"/>
                <w:i w:val="false"/>
                <w:color w:val="000000"/>
                <w:sz w:val="20"/>
              </w:rPr>
              <w:t>
Теміртау қаласы, 70 кварталдағы "Экспресс" базары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Төбесі жабық металлдан жасалған ет сататын сөре 5,6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Төбесі жабық металлдан жасалған сөре 6,0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1,0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жасалған сөре</w:t>
            </w:r>
            <w:r>
              <w:br/>
            </w:r>
            <w:r>
              <w:rPr>
                <w:rFonts w:ascii="Times New Roman"/>
                <w:b w:val="false"/>
                <w:i w:val="false"/>
                <w:color w:val="000000"/>
                <w:sz w:val="20"/>
              </w:rPr>
              <w:t>
0,85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Автомашина 10,0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таситын автомашина</w:t>
            </w:r>
            <w:r>
              <w:br/>
            </w:r>
            <w:r>
              <w:rPr>
                <w:rFonts w:ascii="Times New Roman"/>
                <w:b w:val="false"/>
                <w:i w:val="false"/>
                <w:color w:val="000000"/>
                <w:sz w:val="20"/>
              </w:rPr>
              <w:t>
16,0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15" w:hRule="atLeast"/>
        </w:trPr>
        <w:tc>
          <w:tcPr>
            <w:tcW w:w="0" w:type="auto"/>
            <w:vMerge/>
            <w:tcBorders>
              <w:top w:val="nil"/>
              <w:left w:val="single" w:color="cfcfcf" w:sz="5"/>
              <w:bottom w:val="single" w:color="cfcfcf" w:sz="5"/>
              <w:right w:val="single" w:color="cfcfcf" w:sz="5"/>
            </w:tcBorders>
          </w:tcP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Төбесі жабық металлдан жасалған сөре 6,0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1,0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жасалған сөре</w:t>
            </w:r>
            <w:r>
              <w:br/>
            </w:r>
            <w:r>
              <w:rPr>
                <w:rFonts w:ascii="Times New Roman"/>
                <w:b w:val="false"/>
                <w:i w:val="false"/>
                <w:color w:val="000000"/>
                <w:sz w:val="20"/>
              </w:rPr>
              <w:t>
0,85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5,0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20,0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ЖШС базары.</w:t>
            </w:r>
            <w:r>
              <w:br/>
            </w:r>
            <w:r>
              <w:rPr>
                <w:rFonts w:ascii="Times New Roman"/>
                <w:b w:val="false"/>
                <w:i w:val="false"/>
                <w:color w:val="000000"/>
                <w:sz w:val="20"/>
              </w:rPr>
              <w:t>
Теміртау қаласы, Комсомол даңғылы, 56/1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r>
              <w:br/>
            </w:r>
            <w:r>
              <w:rPr>
                <w:rFonts w:ascii="Times New Roman"/>
                <w:b w:val="false"/>
                <w:i w:val="false"/>
                <w:color w:val="000000"/>
                <w:sz w:val="20"/>
              </w:rPr>
              <w:t>
Өнеркәсіптік</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1,0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15" w:hRule="atLeast"/>
        </w:trPr>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Садовникова Н.В.</w:t>
            </w:r>
            <w:r>
              <w:br/>
            </w:r>
            <w:r>
              <w:rPr>
                <w:rFonts w:ascii="Times New Roman"/>
                <w:b w:val="false"/>
                <w:i w:val="false"/>
                <w:color w:val="000000"/>
                <w:sz w:val="20"/>
              </w:rPr>
              <w:t>
Теміртау қаласы, Мир даңғылы, 71/2 "Сити-Центр" базары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12 ш.м.-ге дейін</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13 ш.м.-ден 24 ш.м.-ге дейін</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25 ш.м.-ден 36 ш.м.-ге дейін</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Бутик 37 ш.м.-ден 72 ш.м.-ге дейін</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сататын бутик 9 ш.м.-ге дейін</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телефондар сататын бутик 9 ш.м.-ге дейін</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терілер сататын бутик 72 ш.м.-ге дейін</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15"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Пешков В.Ф.</w:t>
            </w:r>
            <w:r>
              <w:br/>
            </w:r>
            <w:r>
              <w:rPr>
                <w:rFonts w:ascii="Times New Roman"/>
                <w:b w:val="false"/>
                <w:i w:val="false"/>
                <w:color w:val="000000"/>
                <w:sz w:val="20"/>
              </w:rPr>
              <w:t>
Теміртау қаласы, Республика даңғылы, 25 "А" "Камелия" базары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сататын</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3,7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Пешков В.Ф.</w:t>
            </w:r>
            <w:r>
              <w:br/>
            </w:r>
            <w:r>
              <w:rPr>
                <w:rFonts w:ascii="Times New Roman"/>
                <w:b w:val="false"/>
                <w:i w:val="false"/>
                <w:color w:val="000000"/>
                <w:sz w:val="20"/>
              </w:rPr>
              <w:t>
Теміртау қаласы, Мир даңғылы, 106/1 "А" "Саmelia" базары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сататын</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3,7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Аббасов А.И.</w:t>
            </w:r>
            <w:r>
              <w:br/>
            </w:r>
            <w:r>
              <w:rPr>
                <w:rFonts w:ascii="Times New Roman"/>
                <w:b w:val="false"/>
                <w:i w:val="false"/>
                <w:color w:val="000000"/>
                <w:sz w:val="20"/>
              </w:rPr>
              <w:t>
Теміртау қаласы Республика даңғылы, 16 "А" "Гербера" базары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сататын</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9,9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15"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Потехина В.А.</w:t>
            </w:r>
            <w:r>
              <w:br/>
            </w:r>
            <w:r>
              <w:rPr>
                <w:rFonts w:ascii="Times New Roman"/>
                <w:b w:val="false"/>
                <w:i w:val="false"/>
                <w:color w:val="000000"/>
                <w:sz w:val="20"/>
              </w:rPr>
              <w:t>
Теміртау қаласы, Мир даңғылы, 92 "А"</w:t>
            </w:r>
            <w:r>
              <w:br/>
            </w:r>
            <w:r>
              <w:rPr>
                <w:rFonts w:ascii="Times New Roman"/>
                <w:b w:val="false"/>
                <w:i w:val="false"/>
                <w:color w:val="000000"/>
                <w:sz w:val="20"/>
              </w:rPr>
              <w:t>
"Глория" кіші-базары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сататын</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9,9 ш.м.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bl>
    <w:bookmarkStart w:name="z12" w:id="5"/>
    <w:p>
      <w:pPr>
        <w:spacing w:after="0"/>
        <w:ind w:left="0"/>
        <w:jc w:val="both"/>
      </w:pPr>
      <w:r>
        <w:rPr>
          <w:rFonts w:ascii="Times New Roman"/>
          <w:b w:val="false"/>
          <w:i w:val="false"/>
          <w:color w:val="000000"/>
          <w:sz w:val="28"/>
        </w:rPr>
        <w:t>
Теміртау қалалық мәслихаттың</w:t>
      </w:r>
      <w:r>
        <w:br/>
      </w:r>
      <w:r>
        <w:rPr>
          <w:rFonts w:ascii="Times New Roman"/>
          <w:b w:val="false"/>
          <w:i w:val="false"/>
          <w:color w:val="000000"/>
          <w:sz w:val="28"/>
        </w:rPr>
        <w:t>
2009 жылғы 12 наурыздағы</w:t>
      </w:r>
      <w:r>
        <w:br/>
      </w:r>
      <w:r>
        <w:rPr>
          <w:rFonts w:ascii="Times New Roman"/>
          <w:b w:val="false"/>
          <w:i w:val="false"/>
          <w:color w:val="000000"/>
          <w:sz w:val="28"/>
        </w:rPr>
        <w:t>
16 сессиясының N 16/5</w:t>
      </w:r>
      <w:r>
        <w:br/>
      </w:r>
      <w:r>
        <w:rPr>
          <w:rFonts w:ascii="Times New Roman"/>
          <w:b w:val="false"/>
          <w:i w:val="false"/>
          <w:color w:val="000000"/>
          <w:sz w:val="28"/>
        </w:rPr>
        <w:t>
шешіміне 3 қосымша</w:t>
      </w:r>
    </w:p>
    <w:bookmarkEnd w:id="5"/>
    <w:bookmarkStart w:name="z13" w:id="6"/>
    <w:p>
      <w:pPr>
        <w:spacing w:after="0"/>
        <w:ind w:left="0"/>
        <w:jc w:val="left"/>
      </w:pPr>
      <w:r>
        <w:rPr>
          <w:rFonts w:ascii="Times New Roman"/>
          <w:b/>
          <w:i w:val="false"/>
          <w:color w:val="000000"/>
        </w:rPr>
        <w:t xml:space="preserve"> 
Теміртау қаласында орналасқан салық салу объектілерінің біреуіне белгіленген салық көлемі</w:t>
      </w:r>
    </w:p>
    <w:bookmarkEnd w:id="6"/>
    <w:p>
      <w:pPr>
        <w:spacing w:after="0"/>
        <w:ind w:left="0"/>
        <w:jc w:val="both"/>
      </w:pPr>
      <w:r>
        <w:rPr>
          <w:rFonts w:ascii="Times New Roman"/>
          <w:b w:val="false"/>
          <w:i w:val="false"/>
          <w:color w:val="ff0000"/>
          <w:sz w:val="28"/>
        </w:rPr>
        <w:t xml:space="preserve">      Ескерту. 3-қосымшаға өзгерістер енгізілді - Қарағанды облысы Теміртау қалалық мәслихатының 2009.05.12 </w:t>
      </w:r>
      <w:r>
        <w:rPr>
          <w:rFonts w:ascii="Times New Roman"/>
          <w:b w:val="false"/>
          <w:i w:val="false"/>
          <w:color w:val="ff0000"/>
          <w:sz w:val="28"/>
        </w:rPr>
        <w:t>N 19/4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2012.09.28 </w:t>
      </w:r>
      <w:r>
        <w:rPr>
          <w:rFonts w:ascii="Times New Roman"/>
          <w:b w:val="false"/>
          <w:i w:val="false"/>
          <w:color w:val="ff0000"/>
          <w:sz w:val="28"/>
        </w:rPr>
        <w:t>N 8/6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7277"/>
        <w:gridCol w:w="4959"/>
      </w:tblGrid>
      <w:tr>
        <w:trPr>
          <w:trHeight w:val="111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объектісінің атауы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объектіге салуға белгіленген салық көлемі (айлық есептеуік көрсеткіш)</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 ойын өткізуге арналған, ұтыссыз ойын автоматы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Біреуден артық ойыншылардың қатысуымен ойын өткізуге арналған ұтыссыз ойын автоматы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 үшін пайдаланылатын дербес компьютер</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