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06a8" w14:textId="a5e0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топтарына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2009 жылғы 29 қаңтардағы N 05/01 қаулысы. Қарағанды облысы Балқаш қаласы Әділет басқармасында 2009 жылғы 11 наурызда N 8-4-135 тіркелді. Күші жойылды - Қарағанды облысы Балқаш қаласының әкімдігінің 2010 жылғы 04 ақпандағы N 04/01 қаулысымен</w:t>
      </w:r>
    </w:p>
    <w:p>
      <w:pPr>
        <w:spacing w:after="0"/>
        <w:ind w:left="0"/>
        <w:jc w:val="both"/>
      </w:pPr>
      <w:r>
        <w:rPr>
          <w:rFonts w:ascii="Times New Roman"/>
          <w:b w:val="false"/>
          <w:i/>
          <w:color w:val="800000"/>
          <w:sz w:val="28"/>
        </w:rPr>
        <w:t xml:space="preserve">      Ескерту. Күші жойылды - Қарағанды облысы Балқаш қаласының әкімдігінің 2010.02.04 N 04/01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Ұлы Отан соғысының қатысушылары мен мүгедектеріне және соларға</w:t>
      </w:r>
      <w:r>
        <w:rPr>
          <w:rFonts w:ascii="Times New Roman"/>
          <w:b w:val="false"/>
          <w:i w:val="false"/>
          <w:color w:val="000000"/>
          <w:sz w:val="28"/>
        </w:rPr>
        <w:t xml:space="preserve"> теңестірілген адамдарға берілетін жеңілдіктер мен оларды әлеуметтік қорғау туралы" Қазақстан Республикасының 1995 жылғы 28 сәуірдегі Заңдарына және Балқаш қалалық мәслихатының 2008 жылғы 22 желтоқсандағы N</w:t>
      </w:r>
      <w:r>
        <w:rPr>
          <w:rFonts w:ascii="Times New Roman"/>
          <w:b w:val="false"/>
          <w:i w:val="false"/>
          <w:color w:val="000000"/>
          <w:sz w:val="28"/>
        </w:rPr>
        <w:t xml:space="preserve"> 14/118</w:t>
      </w:r>
      <w:r>
        <w:rPr>
          <w:rFonts w:ascii="Times New Roman"/>
          <w:b w:val="false"/>
          <w:i w:val="false"/>
          <w:color w:val="000000"/>
          <w:sz w:val="28"/>
        </w:rPr>
        <w:t xml:space="preserve"> "2009 жылға арналған қалалық бюджет туралы" (тіркеу нөмірі 8-4-126 2009 жылғы 5 қаңтардағы) </w:t>
      </w:r>
      <w:r>
        <w:rPr>
          <w:rFonts w:ascii="Times New Roman"/>
          <w:b w:val="false"/>
          <w:i w:val="false"/>
          <w:color w:val="000000"/>
          <w:sz w:val="28"/>
        </w:rPr>
        <w:t>шешіміне</w:t>
      </w:r>
      <w:r>
        <w:rPr>
          <w:rFonts w:ascii="Times New Roman"/>
          <w:b w:val="false"/>
          <w:i w:val="false"/>
          <w:color w:val="000000"/>
          <w:sz w:val="28"/>
        </w:rPr>
        <w:t xml:space="preserve"> сәйкес, Балқаш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шешімі бойынша азаматтардың жекелеген топтарына әлеуметтік көмек" бюджеттік бағдарламасын жүзеге асыру мақсатында жергілікті бюджеттен бөлінген әлеуметтік төлемдердің келесі түрлері мен көлемдері бекітілсін:</w:t>
      </w:r>
      <w:r>
        <w:br/>
      </w:r>
      <w:r>
        <w:rPr>
          <w:rFonts w:ascii="Times New Roman"/>
          <w:b w:val="false"/>
          <w:i w:val="false"/>
          <w:color w:val="000000"/>
          <w:sz w:val="28"/>
        </w:rPr>
        <w:t>
      1) 4 044 теңге көлемінде, Ұлы Отан соғысының қатысушылары мен мүгедектеріне "Орталық Қазақстан" және "Индустриальная Караганда" басылымдарына жазылуға біржолғы әлеуметтік көмек көрсету;</w:t>
      </w:r>
      <w:r>
        <w:br/>
      </w:r>
      <w:r>
        <w:rPr>
          <w:rFonts w:ascii="Times New Roman"/>
          <w:b w:val="false"/>
          <w:i w:val="false"/>
          <w:color w:val="000000"/>
          <w:sz w:val="28"/>
        </w:rPr>
        <w:t>
      2) Азық-түлік тағамдарына бағаның көтерілуіне байланысты, мемлекеттік жәрдемақы алатын көпбалалы отбасылар балаларына, адрестік әлеуметтік көмек алатындарға, ай сайын бір айлық есептік көрсеткіш көлемінде әлеуметтік көмек көрсету;</w:t>
      </w:r>
      <w:r>
        <w:br/>
      </w:r>
      <w:r>
        <w:rPr>
          <w:rFonts w:ascii="Times New Roman"/>
          <w:b w:val="false"/>
          <w:i w:val="false"/>
          <w:color w:val="000000"/>
          <w:sz w:val="28"/>
        </w:rPr>
        <w:t>
      3) 3 000 теңге көлемінде, ата-аналары өмірлік қиын жағдайда жүрген аз қамтылған отбасылар балаларына жаңа оқу жылына біржолғы әлеуметтік көмек көрсету;</w:t>
      </w:r>
      <w:r>
        <w:br/>
      </w:r>
      <w:r>
        <w:rPr>
          <w:rFonts w:ascii="Times New Roman"/>
          <w:b w:val="false"/>
          <w:i w:val="false"/>
          <w:color w:val="000000"/>
          <w:sz w:val="28"/>
        </w:rPr>
        <w:t>
      4) 5 000 теңге көлемінде, орта мектеп пен орта арнаулы оқу орындарының түлектерінің қатарынан, жетім балалар мен ата-анасының қамқорлығынан айырылған балаларға біржолғы әлеуметтік көмек көрсету;</w:t>
      </w:r>
      <w:r>
        <w:br/>
      </w:r>
      <w:r>
        <w:rPr>
          <w:rFonts w:ascii="Times New Roman"/>
          <w:b w:val="false"/>
          <w:i w:val="false"/>
          <w:color w:val="000000"/>
          <w:sz w:val="28"/>
        </w:rPr>
        <w:t>
      5) 10 000 теңге көлемінде Балқаш қаласында тұрғылықты тұратын Ауғаныстандағы соғыс қимылдарына қатысқандарға біржолғы материалдық көмек беру.</w:t>
      </w:r>
      <w:r>
        <w:br/>
      </w:r>
      <w:r>
        <w:rPr>
          <w:rFonts w:ascii="Times New Roman"/>
          <w:b w:val="false"/>
          <w:i w:val="false"/>
          <w:color w:val="000000"/>
          <w:sz w:val="28"/>
        </w:rPr>
        <w:t>
</w:t>
      </w:r>
      <w:r>
        <w:rPr>
          <w:rFonts w:ascii="Times New Roman"/>
          <w:b w:val="false"/>
          <w:i w:val="false"/>
          <w:color w:val="000000"/>
          <w:sz w:val="28"/>
        </w:rPr>
        <w:t>
      2. Әлеуметтік көмек көрсету және төлеуде уәкілетті орган ретінде "Балқаш қаласының жұмыспен қамту және әлеуметтік бағдарламалар бөлімі" мемлекеттік мекемесі анықталсын.</w:t>
      </w:r>
      <w:r>
        <w:br/>
      </w:r>
      <w:r>
        <w:rPr>
          <w:rFonts w:ascii="Times New Roman"/>
          <w:b w:val="false"/>
          <w:i w:val="false"/>
          <w:color w:val="000000"/>
          <w:sz w:val="28"/>
        </w:rPr>
        <w:t>
</w:t>
      </w:r>
      <w:r>
        <w:rPr>
          <w:rFonts w:ascii="Times New Roman"/>
          <w:b w:val="false"/>
          <w:i w:val="false"/>
          <w:color w:val="000000"/>
          <w:sz w:val="28"/>
        </w:rPr>
        <w:t>
      3. Әлеуметтік көмекті төлеу, уәкілетті органның ұсынған тізімі негізінде, әлеуметтік көмекті алушының жеке шотына Қазақстан Республикасы Ұлттық банкісінің банкілік операциялар түрлеріне сәйкес лицензиясы бар екінші деңгейдегі банкілер және ұйымдарға, қаржы аудару арқылы жасалсын.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Балқаш қаласы әкімінің орынбасары Людмила Мырзахметқызы Түкбаеваға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қолданысқа енеді.</w:t>
      </w:r>
    </w:p>
    <w:p>
      <w:pPr>
        <w:spacing w:after="0"/>
        <w:ind w:left="0"/>
        <w:jc w:val="both"/>
      </w:pPr>
      <w:r>
        <w:rPr>
          <w:rFonts w:ascii="Times New Roman"/>
          <w:b w:val="false"/>
          <w:i/>
          <w:color w:val="000000"/>
          <w:sz w:val="28"/>
        </w:rPr>
        <w:t>      Балқаш қаласының әкімі                     Қ. Тейлянов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