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a12" w14:textId="526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2009 жылғы 19 ақпандағы N 08/03 қаулысы. Қарағанды облысы Балқаш қаласы әділет басқармасында 2009 жылғы 16 наурызда N 8-4-137 тіркелді. Күші жойылды - Қарағанды облысы Балқаш қаласының әкімдігінің 2009 жылғы 06 тамыздағы N 32/09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Қарағанды облысы Балқаш қаласының әкімдігінің 2009.08.06 N 32/09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 құқықтар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N 367 және 2005 жылғы 21 сәуірдегі N 371 қаулыларына өзгерістер мен толықтыру енгізу туралы" қаулысын орындау үшін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қаласы, Қоңырат, Гүлшат және Саяқ кенттерінде аудио, аудиокөрнекі шығармалардың,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Қайрат Әміржанұлы Ибраевқа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