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dc6ca" w14:textId="86dc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қалалық мәслихатының 2008 жылғы 19 желтоқсандағы 10 сессиясының "2009 жылға арналған қалалық бюджет туралы" N 191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мәслихатының 20 сессиясының 2009 жылғы 20 қарашадағы N 339 шешімі. Қарағанды облысы Саран қаласы Әділет басқармасында 2009 жылғы 03 желтоқсанда N 8-7-93 тіркелді. Қолданылу мерзімінің өтуіне байланысты күші жойылды (Қарағанды облысы Cаран қалалық мәслихатының 2011 жылғы 11 мамырдағы N 2-27/63 хатымен)</w:t>
      </w:r>
    </w:p>
    <w:p>
      <w:pPr>
        <w:spacing w:after="0"/>
        <w:ind w:left="0"/>
        <w:jc w:val="both"/>
      </w:pPr>
      <w:r>
        <w:rPr>
          <w:rFonts w:ascii="Times New Roman"/>
          <w:b w:val="false"/>
          <w:i/>
          <w:color w:val="800000"/>
          <w:sz w:val="28"/>
        </w:rPr>
        <w:t>      Ескерту. Қолданылу мерзімінің өтуіне байланысты күші жойылды (Қарағанды облысы Саран қалалық мәслихатының 2011.05.11 N 2-27/63 хатымен).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Саран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Қалалық мәслихаттың 2008 жылғы 19 желтоқсандағы 10 сессиясының "2009 жылға арналған қалалық бюджет туралы" N 191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тіркеу нөмірі – 8-7-73, "Ваша газета" газетінде 2008 жылғы 27 желтоқсанда N 52 жарияланған), Саран қалалық мәслихатының 2009 жылғы 23 сәуірдегі 15 сессиясының N 260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 мемлекеттік тіркеу Тізілімінде тіркеу нөмірі – 8-7-84, "Ваша газета" газетінде 2009 жылғы 1 мамырдағы N 18 жарияланған), Саран қалалық мәслихатының 2009 жылғы 23 шілдедегі 16 сессиясының N 283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Тізілімінде тіркеу нөмірі – 8-7-88, "Ваша газета" газетінде 2009 жылғы 31 шілдедегі N 31 жарияланған), Саран қалалық мәслихаттының 2009 жылғы 08 қыркүйектегі кезектен тыс 17 сессиясының N 304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 мемлекеттік тіркеу Тізілімінде тіркеу нөмірі - 8-7-90, "Ваша газета" газетінде 2009 жылғы 18 қыркүйекте N 38 жарияланған), Саран қалалық мәслихаттының 2009 жылғы 27 қазанда кезектен тыс 19 сессиясының N 331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 мемлекеттік тіркеу Тізілімінде тіркеу нөмірі- 8-7-91, "Ваша газета" газетінде 2009 жылғы 30 қазанда N 44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"1657781" саны "1677734" санына ауыстырылсын;</w:t>
      </w:r>
      <w:r>
        <w:br/>
      </w:r>
      <w:r>
        <w:rPr>
          <w:rFonts w:ascii="Times New Roman"/>
          <w:b w:val="false"/>
          <w:i w:val="false"/>
          <w:color w:val="000000"/>
          <w:sz w:val="28"/>
        </w:rPr>
        <w:t>
</w:t>
      </w:r>
      <w:r>
        <w:rPr>
          <w:rFonts w:ascii="Times New Roman"/>
          <w:b w:val="false"/>
          <w:i w:val="false"/>
          <w:color w:val="000000"/>
          <w:sz w:val="28"/>
        </w:rPr>
        <w:t>      "1221790" саны "1219269" санына ауыстырылсын;</w:t>
      </w:r>
      <w:r>
        <w:br/>
      </w:r>
      <w:r>
        <w:rPr>
          <w:rFonts w:ascii="Times New Roman"/>
          <w:b w:val="false"/>
          <w:i w:val="false"/>
          <w:color w:val="000000"/>
          <w:sz w:val="28"/>
        </w:rPr>
        <w:t>
</w:t>
      </w:r>
      <w:r>
        <w:rPr>
          <w:rFonts w:ascii="Times New Roman"/>
          <w:b w:val="false"/>
          <w:i w:val="false"/>
          <w:color w:val="000000"/>
          <w:sz w:val="28"/>
        </w:rPr>
        <w:t>      2) тармақшада: "1662062" саны "1682015"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2009 жылғы 1 қаңтардан қолданысқа енгізіледі.</w:t>
      </w:r>
    </w:p>
    <w:p>
      <w:pPr>
        <w:spacing w:after="0"/>
        <w:ind w:left="0"/>
        <w:jc w:val="both"/>
      </w:pPr>
      <w:r>
        <w:rPr>
          <w:rFonts w:ascii="Times New Roman"/>
          <w:b w:val="false"/>
          <w:i/>
          <w:color w:val="000000"/>
          <w:sz w:val="28"/>
        </w:rPr>
        <w:t>      Сессия төрағасы                            Қ. Сатова</w:t>
      </w:r>
    </w:p>
    <w:p>
      <w:pPr>
        <w:spacing w:after="0"/>
        <w:ind w:left="0"/>
        <w:jc w:val="both"/>
      </w:pPr>
      <w:r>
        <w:rPr>
          <w:rFonts w:ascii="Times New Roman"/>
          <w:b w:val="false"/>
          <w:i/>
          <w:color w:val="000000"/>
          <w:sz w:val="28"/>
        </w:rPr>
        <w:t>      Мәслихат хатшысы                           Р. Бекбанов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Саран қалалық мәслихатының</w:t>
      </w:r>
      <w:r>
        <w:br/>
      </w:r>
      <w:r>
        <w:rPr>
          <w:rFonts w:ascii="Times New Roman"/>
          <w:b w:val="false"/>
          <w:i w:val="false"/>
          <w:color w:val="000000"/>
          <w:sz w:val="28"/>
        </w:rPr>
        <w:t>
2009 жылғы 20 қарашадағы</w:t>
      </w:r>
      <w:r>
        <w:br/>
      </w:r>
      <w:r>
        <w:rPr>
          <w:rFonts w:ascii="Times New Roman"/>
          <w:b w:val="false"/>
          <w:i w:val="false"/>
          <w:color w:val="000000"/>
          <w:sz w:val="28"/>
        </w:rPr>
        <w:t>
N 339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618"/>
        <w:gridCol w:w="658"/>
        <w:gridCol w:w="759"/>
        <w:gridCol w:w="8973"/>
        <w:gridCol w:w="241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41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Нақтыланған бюджет</w:t>
            </w:r>
            <w:r>
              <w:br/>
            </w:r>
            <w:r>
              <w:rPr>
                <w:rFonts w:ascii="Times New Roman"/>
                <w:b w:val="false"/>
                <w:i w:val="false"/>
                <w:color w:val="000000"/>
                <w:sz w:val="20"/>
              </w:rPr>
              <w:t>
мың теңге</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4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 Кірістер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1677734</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444204</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108576</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108576</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ұсталатын жеке табыс салығы</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78814</w:t>
            </w:r>
          </w:p>
        </w:tc>
      </w:tr>
      <w:tr>
        <w:trPr>
          <w:trHeight w:val="6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28500</w:t>
            </w:r>
          </w:p>
        </w:tc>
      </w:tr>
      <w:tr>
        <w:trPr>
          <w:trHeight w:val="6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 ел азаматтарынан алынатын жеке табыс салығы</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862</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10260</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10260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10260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276250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66129</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62629</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3500</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179003</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Жерге заңды тұлғалардан жер салығы</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1550</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177237</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31108</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28108</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6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44930</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бизнесі</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2020</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37500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тiркегенi үшiн алынатын алым</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w:t>
            </w:r>
          </w:p>
        </w:tc>
      </w:tr>
      <w:tr>
        <w:trPr>
          <w:trHeight w:val="4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Аукциондардан алынатын алым</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r>
      <w:tr>
        <w:trPr>
          <w:trHeight w:val="4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Механикалық көлік құралдары мен тіркемелерді мемлекеттік тіркегені</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816</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бизнеске салық</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4188</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4188</w:t>
            </w:r>
          </w:p>
        </w:tc>
      </w:tr>
      <w:tr>
        <w:trPr>
          <w:trHeight w:val="169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(телнұсқаларын) бергені үшін алынатын мемлекеттік баж</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12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өліу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786</w:t>
            </w:r>
          </w:p>
        </w:tc>
      </w:tr>
      <w:tr>
        <w:trPr>
          <w:trHeight w:val="12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r>
      <w:tr>
        <w:trPr>
          <w:trHeight w:val="4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r>
      <w:tr>
        <w:trPr>
          <w:trHeight w:val="7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6761</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6561</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6561</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6561</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1219269</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1219269</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1219269</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303766</w:t>
            </w:r>
          </w:p>
        </w:tc>
      </w:tr>
      <w:tr>
        <w:trPr>
          <w:trHeight w:val="4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86028</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817475</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4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557"/>
        <w:gridCol w:w="778"/>
        <w:gridCol w:w="778"/>
        <w:gridCol w:w="8838"/>
        <w:gridCol w:w="241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41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Нақтыланған бюджет мың теңге</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1682015</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82287</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59499</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10589</w:t>
            </w:r>
          </w:p>
        </w:tc>
      </w:tr>
      <w:tr>
        <w:trPr>
          <w:trHeight w:val="6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10589</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35767</w:t>
            </w:r>
          </w:p>
        </w:tc>
      </w:tr>
      <w:tr>
        <w:trPr>
          <w:trHeight w:val="54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35516</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13143</w:t>
            </w:r>
          </w:p>
        </w:tc>
      </w:tr>
      <w:tr>
        <w:trPr>
          <w:trHeight w:val="9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13143</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16204</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16204</w:t>
            </w:r>
          </w:p>
        </w:tc>
      </w:tr>
      <w:tr>
        <w:trPr>
          <w:trHeight w:val="4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11487</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4244</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6584</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6584</w:t>
            </w:r>
          </w:p>
        </w:tc>
      </w:tr>
      <w:tr>
        <w:trPr>
          <w:trHeight w:val="6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6450</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3218</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3118</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3118</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3118</w:t>
            </w:r>
          </w:p>
        </w:tc>
      </w:tr>
      <w:tr>
        <w:trPr>
          <w:trHeight w:val="3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3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4722</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4722</w:t>
            </w:r>
          </w:p>
        </w:tc>
      </w:tr>
      <w:tr>
        <w:trPr>
          <w:trHeight w:val="9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4722</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4722</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851754</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117308</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спорт және дене шынықтыру бөлімі (облыстық мәндегі қала, аймақ)</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117308</w:t>
            </w:r>
          </w:p>
        </w:tc>
      </w:tr>
      <w:tr>
        <w:trPr>
          <w:trHeight w:val="52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117308</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спорт және дене шынықтыру бөлімі (облыстық мәндегі қала, аймақ)</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595831</w:t>
            </w:r>
          </w:p>
        </w:tc>
      </w:tr>
      <w:tr>
        <w:trPr>
          <w:trHeight w:val="3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498469</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65575</w:t>
            </w:r>
          </w:p>
        </w:tc>
      </w:tr>
      <w:tr>
        <w:trPr>
          <w:trHeight w:val="9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31787</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138615</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спорт және дене шынықтыру бөлімі (облыстық мәндегі қала, аймақ)</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138615</w:t>
            </w:r>
          </w:p>
        </w:tc>
      </w:tr>
      <w:tr>
        <w:trPr>
          <w:trHeight w:val="7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 білім беру мемлекеттік мекемелері үші оқу-әдістемелік кешендер мен оқулықтарды саттып алу және жеткізу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8485</w:t>
            </w:r>
          </w:p>
        </w:tc>
      </w:tr>
      <w:tr>
        <w:trPr>
          <w:trHeight w:val="9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Қадырларды қайта даярлау және аймақтық жұмыспен қамту стратегиясын жүзеге асыру шегінде білім беру объектілерін ағымдағы жөндеу және капиталды жөндеу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130130</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168459</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150704</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4394</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4394</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134930</w:t>
            </w:r>
          </w:p>
        </w:tc>
      </w:tr>
      <w:tr>
        <w:trPr>
          <w:trHeight w:val="3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40794</w:t>
            </w:r>
          </w:p>
        </w:tc>
      </w:tr>
      <w:tr>
        <w:trPr>
          <w:trHeight w:val="3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2968</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42049</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20755</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764</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17862</w:t>
            </w:r>
          </w:p>
        </w:tc>
      </w:tr>
      <w:tr>
        <w:trPr>
          <w:trHeight w:val="28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2842</w:t>
            </w:r>
          </w:p>
        </w:tc>
      </w:tr>
      <w:tr>
        <w:trPr>
          <w:trHeight w:val="12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6896</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спорт және дене шынықтыру бөлімі (облыстық мәндегі қала, аймақ)</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11380</w:t>
            </w:r>
          </w:p>
        </w:tc>
      </w:tr>
      <w:tr>
        <w:trPr>
          <w:trHeight w:val="6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11380</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17755</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17755</w:t>
            </w:r>
          </w:p>
        </w:tc>
      </w:tr>
      <w:tr>
        <w:trPr>
          <w:trHeight w:val="6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17215</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194190</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92761</w:t>
            </w:r>
          </w:p>
        </w:tc>
      </w:tr>
      <w:tr>
        <w:trPr>
          <w:trHeight w:val="9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6733</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6733</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86028</w:t>
            </w:r>
          </w:p>
        </w:tc>
      </w:tr>
      <w:tr>
        <w:trPr>
          <w:trHeight w:val="6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Мемлекеттік коммуналдық тұрғын қордан тұрғын үй құрылысы </w:t>
            </w:r>
            <w:r>
              <w:rPr>
                <w:rFonts w:ascii="Times New Roman"/>
                <w:b w:val="false"/>
                <w:i w:val="false"/>
                <w:color w:val="000000"/>
                <w:sz w:val="20"/>
              </w:rPr>
              <w:t>және (немесе) сатып алу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86028</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61364</w:t>
            </w:r>
          </w:p>
        </w:tc>
      </w:tr>
      <w:tr>
        <w:trPr>
          <w:trHeight w:val="10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61364</w:t>
            </w:r>
          </w:p>
        </w:tc>
      </w:tr>
      <w:tr>
        <w:trPr>
          <w:trHeight w:val="4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53392</w:t>
            </w:r>
          </w:p>
        </w:tc>
      </w:tr>
      <w:tr>
        <w:trPr>
          <w:trHeight w:val="7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7173</w:t>
            </w:r>
          </w:p>
        </w:tc>
      </w:tr>
      <w:tr>
        <w:trPr>
          <w:trHeight w:val="28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40065</w:t>
            </w:r>
          </w:p>
        </w:tc>
      </w:tr>
      <w:tr>
        <w:trPr>
          <w:trHeight w:val="7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5681</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1987</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1519</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2175</w:t>
            </w:r>
          </w:p>
        </w:tc>
      </w:tr>
      <w:tr>
        <w:trPr>
          <w:trHeight w:val="9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34384</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8937</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8413</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368</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14261</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250947</w:t>
            </w:r>
          </w:p>
        </w:tc>
      </w:tr>
      <w:tr>
        <w:trPr>
          <w:trHeight w:val="4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49711</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49711</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49711</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3349</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спорт және дене шынықтыру бөлімі (облыстық мәндегі қала, аймақ)</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3349</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1323</w:t>
            </w:r>
          </w:p>
        </w:tc>
      </w:tr>
      <w:tr>
        <w:trPr>
          <w:trHeight w:val="9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2026</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32644</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23895</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22129</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1766</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8749</w:t>
            </w:r>
          </w:p>
        </w:tc>
      </w:tr>
      <w:tr>
        <w:trPr>
          <w:trHeight w:val="6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8749</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165243</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155431</w:t>
            </w:r>
          </w:p>
        </w:tc>
      </w:tr>
      <w:tr>
        <w:trPr>
          <w:trHeight w:val="28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5728</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w:t>
            </w:r>
          </w:p>
        </w:tc>
      </w:tr>
      <w:tr>
        <w:trPr>
          <w:trHeight w:val="9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жүзеге асыру шеңберінде мәдениет объектілерінде күрделі, ағымдағы жөндеулер</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149569</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9812</w:t>
            </w:r>
          </w:p>
        </w:tc>
      </w:tr>
      <w:tr>
        <w:trPr>
          <w:trHeight w:val="27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8262</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1416</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w:t>
            </w:r>
          </w:p>
        </w:tc>
      </w:tr>
      <w:tr>
        <w:trPr>
          <w:trHeight w:val="9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3090</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6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мазарларының жұмыс істеу қамтамас ету (биотермиялық арықтар)</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малдардың санитарлық емдеун ұйымдастыру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2840</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2840</w:t>
            </w:r>
          </w:p>
        </w:tc>
      </w:tr>
      <w:tr>
        <w:trPr>
          <w:trHeight w:val="28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2706</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7558</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7558</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4319</w:t>
            </w:r>
          </w:p>
        </w:tc>
      </w:tr>
      <w:tr>
        <w:trPr>
          <w:trHeight w:val="6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 қызметін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4184</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архитектура және сәулет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3239</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Архитектура және сәулет бөлімінің қызметін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3105</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Ақппараттық жүелерді құру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86813</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86813</w:t>
            </w:r>
          </w:p>
        </w:tc>
      </w:tr>
      <w:tr>
        <w:trPr>
          <w:trHeight w:val="6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4353</w:t>
            </w:r>
          </w:p>
        </w:tc>
      </w:tr>
      <w:tr>
        <w:trPr>
          <w:trHeight w:val="97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4353</w:t>
            </w:r>
          </w:p>
        </w:tc>
      </w:tr>
      <w:tr>
        <w:trPr>
          <w:trHeight w:val="10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82460</w:t>
            </w:r>
          </w:p>
        </w:tc>
      </w:tr>
      <w:tr>
        <w:trPr>
          <w:trHeight w:val="3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84865</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28975</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808</w:t>
            </w:r>
          </w:p>
        </w:tc>
      </w:tr>
      <w:tr>
        <w:trPr>
          <w:trHeight w:val="76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шаруашылық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808</w:t>
            </w:r>
          </w:p>
        </w:tc>
      </w:tr>
      <w:tr>
        <w:trPr>
          <w:trHeight w:val="28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808</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28167</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1065</w:t>
            </w:r>
          </w:p>
        </w:tc>
      </w:tr>
      <w:tr>
        <w:trPr>
          <w:trHeight w:val="7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1065</w:t>
            </w:r>
          </w:p>
        </w:tc>
      </w:tr>
      <w:tr>
        <w:trPr>
          <w:trHeight w:val="7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шаруашылық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10440</w:t>
            </w:r>
          </w:p>
        </w:tc>
      </w:tr>
      <w:tr>
        <w:trPr>
          <w:trHeight w:val="4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ауылшаруашылық бөлімі қызметін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10170</w:t>
            </w:r>
          </w:p>
        </w:tc>
      </w:tr>
      <w:tr>
        <w:trPr>
          <w:trHeight w:val="4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115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7468</w:t>
            </w:r>
          </w:p>
        </w:tc>
      </w:tr>
      <w:tr>
        <w:trPr>
          <w:trHeight w:val="58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7349</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спорт және дене шынықтыру бөлімі (облыстық мәндегі қала, аймақ)</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9194</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спорт және денешынықтыру бөлімі қызметін қаматамасыз ету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9095</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9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несиелеу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18398</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сатып алу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18398</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18398</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18398</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18398</w:t>
            </w:r>
          </w:p>
        </w:tc>
      </w:tr>
      <w:tr>
        <w:trPr>
          <w:trHeight w:val="6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18398</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Бюджеттік дефициті (профициті)</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22679</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Бюджеттік қаржыландыру (профициті пайдалану)</w:t>
            </w:r>
          </w:p>
        </w:tc>
        <w:tc>
          <w:tcPr>
            <w:tcW w:w="2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22679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