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17de" w14:textId="5301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әлеуметтік көмек көрсету жөнінде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2009 жылғы 20 сәуірдегі N 10/04 қаулысы. Қарағанды облысы Абай ауданы Әділет басқармасында 2009 жылғы 20 мамырда N 8-9-60 тіркелді. Күші жойылды - Қарағанды облысы Абай ауданының әкімдігінің 2010 жылғы 12 сәуірдегі N 07/02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Қарағанды облысы Абай ауданының әкімдігінің 2010.04.12 N 07/02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"Мемлекеттік атаулы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Абай ауданының Әділет басқармасында 2008 жылдың 29 желтоқсанында N 8-9-50 тіркелген, "Абай-Ақиқат" аудандық гәзетінде 2009 жылдың 1 қантарында N 1-2 (3747) жарияланған Абай аудандық мәслихаттын 10 кезекті сессиясының 2008 жылғы 25 желтоқсандағы N 10/115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"Абай ауданының жұмыспен қамту және әлеуметтік бағдарламалар бөлімі" мемлекеттік мекемесі (С.А. Ақсанов) жергілікті өкілетті органдардың шешімі бойынша тиісті әлеуметтік төлемдерді төмендегі азаматтардың санаттарына тағайындасын және ақша аударсын: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 мен мүгедектеріне – мемлекеттік мейрам 9 мамыр Жеңіс күніне әрқайсысына 10000 (он мың) теңге сомасында материалдық көмек төленсін. Төлем мемлекеттік зейнетақы төлеу бойынша орталығы ұсынған тізімнің негізінде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 қамтылған азаматтарға – мемлекеттік атаулы әлеуметтік көмек алушыларға – азық-түлік өнімдерінің құнының артуына байланысты ай сайын әрқайсысына 1273 (бір мың екі жүз жетпіс үш) теңге сомасында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 әкімдігінің 2009 жылғы 5 қаңтардағы N 01/41 "Мұқтаж азаматтардың жекелеген санаттарына әлеуметтік көмек көрсету жөнінде"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қаулының орындалуын бақылау Абай ауданы әкімінің орынбасары Ібырахым Ісләмұлы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