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b0d0" w14:textId="099b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18 сессиясының 2009 жылғы 21 желтоқсандағы N 18/215 шешімі. Қарағанды облысы Абай ауданының Әділет басқармасында 2009 жылғы 30 желтоқсандағы N 8-9-73 тіркелді. Шешім қабылданған мерзімінің өтуіне байланысты өзінің қолданылуын тоқтатады - (Абай аудандық мәслихатының хатшысының 2015 жылғы 18 желтоқсандағы № 3-19-240 хаты)</w:t>
      </w:r>
    </w:p>
    <w:p>
      <w:pPr>
        <w:spacing w:after="0"/>
        <w:ind w:left="0"/>
        <w:jc w:val="both"/>
      </w:pPr>
      <w:r>
        <w:rPr>
          <w:rFonts w:ascii="Times New Roman"/>
          <w:b w:val="false"/>
          <w:i w:val="false"/>
          <w:color w:val="ff0000"/>
          <w:sz w:val="28"/>
        </w:rPr>
        <w:t>      Ескерту. Шешім қабылданған мерзімінің өтуіне байланысты өзінің қолданылуын тоқтатады - (Абай аудандық мәслихатының хатшысының 18.12.2015 № 3-19-240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желтоқсанындағы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қаңтарындағы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Абай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2010 жылға келесі көлемдерде бекітілсін:</w:t>
      </w:r>
      <w:r>
        <w:br/>
      </w:r>
      <w:r>
        <w:rPr>
          <w:rFonts w:ascii="Times New Roman"/>
          <w:b w:val="false"/>
          <w:i w:val="false"/>
          <w:color w:val="000000"/>
          <w:sz w:val="28"/>
        </w:rPr>
        <w:t>
      1) кірістер – 2444619 мың теңге, оның ішінде:</w:t>
      </w:r>
      <w:r>
        <w:br/>
      </w:r>
      <w:r>
        <w:rPr>
          <w:rFonts w:ascii="Times New Roman"/>
          <w:b w:val="false"/>
          <w:i w:val="false"/>
          <w:color w:val="000000"/>
          <w:sz w:val="28"/>
        </w:rPr>
        <w:t>
      салықтық түсімдер – 595658 мың теңге;</w:t>
      </w:r>
      <w:r>
        <w:br/>
      </w:r>
      <w:r>
        <w:rPr>
          <w:rFonts w:ascii="Times New Roman"/>
          <w:b w:val="false"/>
          <w:i w:val="false"/>
          <w:color w:val="000000"/>
          <w:sz w:val="28"/>
        </w:rPr>
        <w:t>
      салықтық емес түсімдер – 5659 мың теңге;</w:t>
      </w:r>
      <w:r>
        <w:br/>
      </w:r>
      <w:r>
        <w:rPr>
          <w:rFonts w:ascii="Times New Roman"/>
          <w:b w:val="false"/>
          <w:i w:val="false"/>
          <w:color w:val="000000"/>
          <w:sz w:val="28"/>
        </w:rPr>
        <w:t>
      негізгі капиталды сатудан түсетін түсімдер бойынша – 4624 мың тенге;</w:t>
      </w:r>
      <w:r>
        <w:br/>
      </w:r>
      <w:r>
        <w:rPr>
          <w:rFonts w:ascii="Times New Roman"/>
          <w:b w:val="false"/>
          <w:i w:val="false"/>
          <w:color w:val="000000"/>
          <w:sz w:val="28"/>
        </w:rPr>
        <w:t>
      трансферттердің түсімдері – 1713617 мың теңге;</w:t>
      </w:r>
      <w:r>
        <w:br/>
      </w:r>
      <w:r>
        <w:rPr>
          <w:rFonts w:ascii="Times New Roman"/>
          <w:b w:val="false"/>
          <w:i w:val="false"/>
          <w:color w:val="000000"/>
          <w:sz w:val="28"/>
        </w:rPr>
        <w:t>
      2) шығындар – 2496674 мың теңге;</w:t>
      </w:r>
      <w:r>
        <w:br/>
      </w:r>
      <w:r>
        <w:rPr>
          <w:rFonts w:ascii="Times New Roman"/>
          <w:b w:val="false"/>
          <w:i w:val="false"/>
          <w:color w:val="000000"/>
          <w:sz w:val="28"/>
        </w:rPr>
        <w:t>
      3) таза бюджеттік кредиттеу – 12521 мың теңге:</w:t>
      </w:r>
      <w:r>
        <w:br/>
      </w:r>
      <w:r>
        <w:rPr>
          <w:rFonts w:ascii="Times New Roman"/>
          <w:b w:val="false"/>
          <w:i w:val="false"/>
          <w:color w:val="000000"/>
          <w:sz w:val="28"/>
        </w:rPr>
        <w:t>
      бюджеттік кредиттер - 12521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бюджеттің дефициті (профициті) – алу 64576 мың теңге;</w:t>
      </w:r>
      <w:r>
        <w:br/>
      </w:r>
      <w:r>
        <w:rPr>
          <w:rFonts w:ascii="Times New Roman"/>
          <w:b w:val="false"/>
          <w:i w:val="false"/>
          <w:color w:val="000000"/>
          <w:sz w:val="28"/>
        </w:rPr>
        <w:t>
      6) бюджет дефицитін (профицитін пайдалану) қаржыландыру – 64576 мың теңге:</w:t>
      </w:r>
      <w:r>
        <w:br/>
      </w:r>
      <w:r>
        <w:rPr>
          <w:rFonts w:ascii="Times New Roman"/>
          <w:b w:val="false"/>
          <w:i w:val="false"/>
          <w:color w:val="000000"/>
          <w:sz w:val="28"/>
        </w:rPr>
        <w:t>
      қарыздар түсімдері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қаражаттарының пайдаланылған қалдықтары – 52055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Қарағанды облысы Абай ауданының мәслихатының 2010.02.18 </w:t>
      </w:r>
      <w:r>
        <w:rPr>
          <w:rFonts w:ascii="Times New Roman"/>
          <w:b w:val="false"/>
          <w:i w:val="false"/>
          <w:color w:val="000000"/>
          <w:sz w:val="28"/>
        </w:rPr>
        <w:t>N 20/250</w:t>
      </w:r>
      <w:r>
        <w:rPr>
          <w:rFonts w:ascii="Times New Roman"/>
          <w:b w:val="false"/>
          <w:i w:val="false"/>
          <w:color w:val="ff0000"/>
          <w:sz w:val="28"/>
        </w:rPr>
        <w:t xml:space="preserve"> (2010.01.01 бастап қолданысқа енеді); 2010.04.14 </w:t>
      </w:r>
      <w:r>
        <w:rPr>
          <w:rFonts w:ascii="Times New Roman"/>
          <w:b w:val="false"/>
          <w:i w:val="false"/>
          <w:color w:val="000000"/>
          <w:sz w:val="28"/>
        </w:rPr>
        <w:t>N 22/270</w:t>
      </w:r>
      <w:r>
        <w:rPr>
          <w:rFonts w:ascii="Times New Roman"/>
          <w:b w:val="false"/>
          <w:i w:val="false"/>
          <w:color w:val="ff0000"/>
          <w:sz w:val="28"/>
        </w:rPr>
        <w:t xml:space="preserve"> (2010.01.01 бастап қолданысқа енеді); 2010.08.03 </w:t>
      </w:r>
      <w:r>
        <w:rPr>
          <w:rFonts w:ascii="Times New Roman"/>
          <w:b w:val="false"/>
          <w:i w:val="false"/>
          <w:color w:val="000000"/>
          <w:sz w:val="28"/>
        </w:rPr>
        <w:t>N 24/303</w:t>
      </w:r>
      <w:r>
        <w:rPr>
          <w:rFonts w:ascii="Times New Roman"/>
          <w:b w:val="false"/>
          <w:i w:val="false"/>
          <w:color w:val="ff0000"/>
          <w:sz w:val="28"/>
        </w:rPr>
        <w:t xml:space="preserve"> (2010.01.01 бастап қолданысқа енеді); 2010.09.16 </w:t>
      </w:r>
      <w:r>
        <w:rPr>
          <w:rFonts w:ascii="Times New Roman"/>
          <w:b w:val="false"/>
          <w:i w:val="false"/>
          <w:color w:val="000000"/>
          <w:sz w:val="28"/>
        </w:rPr>
        <w:t>N 26/317</w:t>
      </w:r>
      <w:r>
        <w:rPr>
          <w:rFonts w:ascii="Times New Roman"/>
          <w:b w:val="false"/>
          <w:i w:val="false"/>
          <w:color w:val="ff0000"/>
          <w:sz w:val="28"/>
        </w:rPr>
        <w:t xml:space="preserve"> (2010.01.01 бастап қолданысқа енеді); 2010.10.28 </w:t>
      </w:r>
      <w:r>
        <w:rPr>
          <w:rFonts w:ascii="Times New Roman"/>
          <w:b w:val="false"/>
          <w:i w:val="false"/>
          <w:color w:val="000000"/>
          <w:sz w:val="28"/>
        </w:rPr>
        <w:t xml:space="preserve">N 29/344 </w:t>
      </w:r>
      <w:r>
        <w:rPr>
          <w:rFonts w:ascii="Times New Roman"/>
          <w:b w:val="false"/>
          <w:i w:val="false"/>
          <w:color w:val="ff0000"/>
          <w:sz w:val="28"/>
        </w:rPr>
        <w:t xml:space="preserve">(2010.01.01 бастап қолданысқа енеді); 2010.12.09 </w:t>
      </w:r>
      <w:r>
        <w:rPr>
          <w:rFonts w:ascii="Times New Roman"/>
          <w:b w:val="false"/>
          <w:i w:val="false"/>
          <w:color w:val="000000"/>
          <w:sz w:val="28"/>
        </w:rPr>
        <w:t xml:space="preserve">N 30/351 </w:t>
      </w:r>
      <w:r>
        <w:rPr>
          <w:rFonts w:ascii="Times New Roman"/>
          <w:b w:val="false"/>
          <w:i w:val="false"/>
          <w:color w:val="ff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 түсімдерінің құрамында, жоғары тұрған бюджеттерден берілетін нысаналы трансферттер </w:t>
      </w:r>
      <w:r>
        <w:rPr>
          <w:rFonts w:ascii="Times New Roman"/>
          <w:b w:val="false"/>
          <w:i w:val="false"/>
          <w:color w:val="000000"/>
          <w:sz w:val="28"/>
        </w:rPr>
        <w:t xml:space="preserve">4 қосымшаға </w:t>
      </w:r>
      <w:r>
        <w:rPr>
          <w:rFonts w:ascii="Times New Roman"/>
          <w:b w:val="false"/>
          <w:i w:val="false"/>
          <w:color w:val="000000"/>
          <w:sz w:val="28"/>
        </w:rPr>
        <w:t>сәйкес ескерілсін.</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бюджетке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 – 50%;</w:t>
      </w:r>
      <w:r>
        <w:br/>
      </w:r>
      <w:r>
        <w:rPr>
          <w:rFonts w:ascii="Times New Roman"/>
          <w:b w:val="false"/>
          <w:i w:val="false"/>
          <w:color w:val="000000"/>
          <w:sz w:val="28"/>
        </w:rPr>
        <w:t>
      2) әлеуметтік салық бойынша – 45%.</w:t>
      </w:r>
      <w:r>
        <w:br/>
      </w:r>
      <w:r>
        <w:rPr>
          <w:rFonts w:ascii="Times New Roman"/>
          <w:b w:val="false"/>
          <w:i w:val="false"/>
          <w:color w:val="000000"/>
          <w:sz w:val="28"/>
        </w:rPr>
        <w:t>
</w:t>
      </w:r>
      <w:r>
        <w:rPr>
          <w:rFonts w:ascii="Times New Roman"/>
          <w:b w:val="false"/>
          <w:i w:val="false"/>
          <w:color w:val="000000"/>
          <w:sz w:val="28"/>
        </w:rPr>
        <w:t>
      4. 2010 жылға субвенция мөлшері 1 465 420 мың теңгені құрайтыны ескерілсін.</w:t>
      </w:r>
      <w:r>
        <w:br/>
      </w:r>
      <w:r>
        <w:rPr>
          <w:rFonts w:ascii="Times New Roman"/>
          <w:b w:val="false"/>
          <w:i w:val="false"/>
          <w:color w:val="000000"/>
          <w:sz w:val="28"/>
        </w:rPr>
        <w:t>
</w:t>
      </w:r>
      <w:r>
        <w:rPr>
          <w:rFonts w:ascii="Times New Roman"/>
          <w:b w:val="false"/>
          <w:i w:val="false"/>
          <w:color w:val="000000"/>
          <w:sz w:val="28"/>
        </w:rPr>
        <w:t>
      5. 2010 жылға аудандық бюджеттен қаржыланатын ауылдық (селолық) жерлерде денсаулық сақтау, білім, мәдениет және спорт салаларында жұмыс істейтін қызметкерлердің қалалық жағдайда осы қызмет түрлерімен айналысатын азаматтық қызметкерлердің ставкасы және еңбекақысымен салыстырғанда лауазымдық еңбекақы және ставкалары жиырма бес пайызға көбейтілгені белгіленсін.</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 шығындарының құрамында Қазақстан Республикасында білім беруді дамытудың 2005-2010 жылдарға арналған </w:t>
      </w:r>
      <w:r>
        <w:rPr>
          <w:rFonts w:ascii="Times New Roman"/>
          <w:b w:val="false"/>
          <w:i w:val="false"/>
          <w:color w:val="000000"/>
          <w:sz w:val="28"/>
        </w:rPr>
        <w:t xml:space="preserve">мемлекеттік бағдарламасын </w:t>
      </w:r>
      <w:r>
        <w:rPr>
          <w:rFonts w:ascii="Times New Roman"/>
          <w:b w:val="false"/>
          <w:i w:val="false"/>
          <w:color w:val="000000"/>
          <w:sz w:val="28"/>
        </w:rPr>
        <w:t>және Қарағанды облысының 2006-2010 жылдарға арналған білім беруді дамытудың аумақтық бағдарламасын іске асыруға 19 276 мың теңге сомада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7. 2010 жылға аудандық бюджет шығындарының құрамында Қазақстан Республикасында 2008-2010 жылдарға арналған тұрғын үй құрылысы Мемлекеттік бағдарламасына сәйкес мемлекеттік коммуналдық тұрғын үй қорының тұрғын үй құрылысына 44000 мың теңге сомасында дамытуға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8. 2010 жылға аудандық бюджет шығындарының құрамында Қазақстан Республикасында 2008-2010 жылдарға арналған тұрғын үй құрылысы Мемлекеттік бағдарламасымен сәйкес инженерлік-коммуникациялық инфрақұрылымды көркейту және дамытуға 12 200 мың теңге сомада нысаналы трансферттер қарастырылды.</w:t>
      </w:r>
      <w:r>
        <w:br/>
      </w:r>
      <w:r>
        <w:rPr>
          <w:rFonts w:ascii="Times New Roman"/>
          <w:b w:val="false"/>
          <w:i w:val="false"/>
          <w:color w:val="000000"/>
          <w:sz w:val="28"/>
        </w:rPr>
        <w:t>
</w:t>
      </w:r>
      <w:r>
        <w:rPr>
          <w:rFonts w:ascii="Times New Roman"/>
          <w:b w:val="false"/>
          <w:i w:val="false"/>
          <w:color w:val="000000"/>
          <w:sz w:val="28"/>
        </w:rPr>
        <w:t>
      9. 2010 жылға аудандық бюджет шығындарының құрамында "2002-2010 жылдарға арналған ауыз су" аумақтық бағдарламасымен сәйкес сумен жабдықтау жүйесін дамытуға 50 000 мың теңге сомада дамуға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10. Абай ауданы әкімдігінің 2010 жылға арналған резерві 12118 мың теңге сомасында анықталсын.</w:t>
      </w:r>
      <w:r>
        <w:br/>
      </w:r>
      <w:r>
        <w:rPr>
          <w:rFonts w:ascii="Times New Roman"/>
          <w:b w:val="false"/>
          <w:i w:val="false"/>
          <w:color w:val="000000"/>
          <w:sz w:val="28"/>
        </w:rPr>
        <w:t>
</w:t>
      </w:r>
      <w:r>
        <w:rPr>
          <w:rFonts w:ascii="Times New Roman"/>
          <w:b w:val="false"/>
          <w:i w:val="false"/>
          <w:color w:val="000000"/>
          <w:sz w:val="28"/>
        </w:rPr>
        <w:t>
      11. Аудан бюджетін орындау кезеңінде секвестрлеуге жатпайтын жергілікті бюджеттік бағдарламалардың 2010 жылғы тізімі </w:t>
      </w:r>
      <w:r>
        <w:rPr>
          <w:rFonts w:ascii="Times New Roman"/>
          <w:b w:val="false"/>
          <w:i w:val="false"/>
          <w:color w:val="000000"/>
          <w:sz w:val="28"/>
        </w:rPr>
        <w:t xml:space="preserve">5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12. Аудандық маңызы бар қала, кент, ауыл (село) ауылдық (село) округтерінің аппараттары бойынша шығындары </w:t>
      </w:r>
      <w:r>
        <w:rPr>
          <w:rFonts w:ascii="Times New Roman"/>
          <w:b w:val="false"/>
          <w:i w:val="false"/>
          <w:color w:val="000000"/>
          <w:sz w:val="28"/>
        </w:rPr>
        <w:t xml:space="preserve">6 қосымшаға </w:t>
      </w:r>
      <w:r>
        <w:rPr>
          <w:rFonts w:ascii="Times New Roman"/>
          <w:b w:val="false"/>
          <w:i w:val="false"/>
          <w:color w:val="000000"/>
          <w:sz w:val="28"/>
        </w:rPr>
        <w:t>сәйкес шығындары бекітілсін.</w:t>
      </w:r>
      <w:r>
        <w:br/>
      </w:r>
      <w:r>
        <w:rPr>
          <w:rFonts w:ascii="Times New Roman"/>
          <w:b w:val="false"/>
          <w:i w:val="false"/>
          <w:color w:val="000000"/>
          <w:sz w:val="28"/>
        </w:rPr>
        <w:t>
</w:t>
      </w:r>
      <w:r>
        <w:rPr>
          <w:rFonts w:ascii="Times New Roman"/>
          <w:b w:val="false"/>
          <w:i w:val="false"/>
          <w:color w:val="000000"/>
          <w:sz w:val="28"/>
        </w:rPr>
        <w:t>
      13. 2010 жылға арналған аудандық бюджет шығыстарының құрамында өңірлік жұмыспен қамту және кадрларды қайта даярлау стратегиясын іске асыруға </w:t>
      </w:r>
      <w:r>
        <w:rPr>
          <w:rFonts w:ascii="Times New Roman"/>
          <w:b w:val="false"/>
          <w:i w:val="false"/>
          <w:color w:val="000000"/>
          <w:sz w:val="28"/>
        </w:rPr>
        <w:t xml:space="preserve">7 қосымшаға </w:t>
      </w:r>
      <w:r>
        <w:rPr>
          <w:rFonts w:ascii="Times New Roman"/>
          <w:b w:val="false"/>
          <w:i w:val="false"/>
          <w:color w:val="000000"/>
          <w:sz w:val="28"/>
        </w:rPr>
        <w:t>сәйкес шығындары қарастырылғаны ескерілсін.</w:t>
      </w:r>
      <w:r>
        <w:br/>
      </w:r>
      <w:r>
        <w:rPr>
          <w:rFonts w:ascii="Times New Roman"/>
          <w:b w:val="false"/>
          <w:i w:val="false"/>
          <w:color w:val="000000"/>
          <w:sz w:val="28"/>
        </w:rPr>
        <w:t>
</w:t>
      </w:r>
      <w:r>
        <w:rPr>
          <w:rFonts w:ascii="Times New Roman"/>
          <w:b w:val="false"/>
          <w:i w:val="false"/>
          <w:color w:val="000000"/>
          <w:sz w:val="28"/>
        </w:rPr>
        <w:t>
      14. Осы шешім 2010 жылдың 01 қаңтарынан бастап қолданысқа енгізілсін.</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 хатшысы                           Б. Цай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Абай ауданы бойынша</w:t>
      </w:r>
      <w:r>
        <w:br/>
      </w:r>
      <w:r>
        <w:rPr>
          <w:rFonts w:ascii="Times New Roman"/>
          <w:b w:val="false"/>
          <w:i w:val="false"/>
          <w:color w:val="000000"/>
          <w:sz w:val="28"/>
        </w:rPr>
        <w:t>
</w:t>
      </w:r>
      <w:r>
        <w:rPr>
          <w:rFonts w:ascii="Times New Roman"/>
          <w:b w:val="false"/>
          <w:i/>
          <w:color w:val="000000"/>
          <w:sz w:val="28"/>
        </w:rPr>
        <w:t>      салық басқармасының бастығы                Б. Ахметов</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 Мәкенова</w:t>
      </w:r>
    </w:p>
    <w:p>
      <w:pPr>
        <w:spacing w:after="0"/>
        <w:ind w:left="0"/>
        <w:jc w:val="both"/>
      </w:pPr>
      <w:r>
        <w:rPr>
          <w:rFonts w:ascii="Times New Roman"/>
          <w:b w:val="false"/>
          <w:i/>
          <w:color w:val="000000"/>
          <w:sz w:val="28"/>
        </w:rPr>
        <w:t>      "Абай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С. Садық</w:t>
      </w:r>
    </w:p>
    <w:bookmarkStart w:name="z16" w:id="1"/>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18 кезекті сессиясының</w:t>
      </w:r>
      <w:r>
        <w:br/>
      </w:r>
      <w:r>
        <w:rPr>
          <w:rFonts w:ascii="Times New Roman"/>
          <w:b w:val="false"/>
          <w:i w:val="false"/>
          <w:color w:val="000000"/>
          <w:sz w:val="28"/>
        </w:rPr>
        <w:t>
N 18/ 215 шешіміне</w:t>
      </w:r>
      <w:r>
        <w:br/>
      </w:r>
      <w:r>
        <w:rPr>
          <w:rFonts w:ascii="Times New Roman"/>
          <w:b w:val="false"/>
          <w:i w:val="false"/>
          <w:color w:val="000000"/>
          <w:sz w:val="28"/>
        </w:rPr>
        <w:t>
1 қосымша</w:t>
      </w:r>
    </w:p>
    <w:bookmarkEnd w:id="1"/>
    <w:bookmarkStart w:name="z17" w:id="2"/>
    <w:p>
      <w:pPr>
        <w:spacing w:after="0"/>
        <w:ind w:left="0"/>
        <w:jc w:val="left"/>
      </w:pPr>
      <w:r>
        <w:rPr>
          <w:rFonts w:ascii="Times New Roman"/>
          <w:b/>
          <w:i w:val="false"/>
          <w:color w:val="000000"/>
        </w:rPr>
        <w:t xml:space="preserve"> 
2010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облысы Абай ауданының мәслихатының 2010.12.09 N 30/351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560"/>
        <w:gridCol w:w="749"/>
        <w:gridCol w:w="10311"/>
        <w:gridCol w:w="180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2444619</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700216</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132584</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132584</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107487</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107487</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429734</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193272</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174502</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59860</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23671</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6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6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12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6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6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6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1725947</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1725947</w:t>
            </w: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1725947</w:t>
            </w: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4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7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5"/>
        <w:gridCol w:w="756"/>
        <w:gridCol w:w="756"/>
        <w:gridCol w:w="9499"/>
        <w:gridCol w:w="183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2496674</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213613</w:t>
            </w:r>
          </w:p>
        </w:tc>
      </w:tr>
      <w:tr>
        <w:trPr>
          <w:trHeight w:val="9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188357</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w:t>
            </w:r>
          </w:p>
        </w:tc>
      </w:tr>
      <w:tr>
        <w:trPr>
          <w:trHeight w:val="9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13661</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41964</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41541</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10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132322</w:t>
            </w:r>
          </w:p>
        </w:tc>
      </w:tr>
      <w:tr>
        <w:trPr>
          <w:trHeight w:val="12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132322</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w:t>
            </w:r>
          </w:p>
        </w:tc>
      </w:tr>
      <w:tr>
        <w:trPr>
          <w:trHeight w:val="12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w:t>
            </w:r>
          </w:p>
        </w:tc>
      </w:tr>
      <w:tr>
        <w:trPr>
          <w:trHeight w:val="16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r>
      <w:tr>
        <w:trPr>
          <w:trHeight w:val="7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9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5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w:t>
            </w:r>
          </w:p>
        </w:tc>
      </w:tr>
      <w:tr>
        <w:trPr>
          <w:trHeight w:val="13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1469519</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149694</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149694</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149694</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1239452</w:t>
            </w:r>
          </w:p>
        </w:tc>
      </w:tr>
      <w:tr>
        <w:trPr>
          <w:trHeight w:val="9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9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1237377</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1206020</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31357</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80373</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80373</w:t>
            </w:r>
          </w:p>
        </w:tc>
      </w:tr>
      <w:tr>
        <w:trPr>
          <w:trHeight w:val="12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19445</w:t>
            </w:r>
          </w:p>
        </w:tc>
      </w:tr>
      <w:tr>
        <w:trPr>
          <w:trHeight w:val="9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12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60800</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185810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162882</w:t>
            </w:r>
          </w:p>
        </w:tc>
      </w:tr>
      <w:tr>
        <w:trPr>
          <w:trHeight w:val="10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162882</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36837</w:t>
            </w:r>
          </w:p>
        </w:tc>
      </w:tr>
      <w:tr>
        <w:trPr>
          <w:trHeight w:val="16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9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мемлекеттік атаулы әлеуметтік көмек төлеуге ағымдағы нысаналы трансферттер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9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15965</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25658</w:t>
            </w:r>
          </w:p>
        </w:tc>
      </w:tr>
      <w:tr>
        <w:trPr>
          <w:trHeight w:val="13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18 жасқа дейінгі балаларға мемлекеттік жәрдемақы төлеуге ағымдағы нысаналы трансферттер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w:t>
            </w:r>
          </w:p>
        </w:tc>
      </w:tr>
      <w:tr>
        <w:trPr>
          <w:trHeight w:val="14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29475</w:t>
            </w:r>
          </w:p>
        </w:tc>
      </w:tr>
      <w:tr>
        <w:trPr>
          <w:trHeight w:val="3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ағымдағы нысаналы трансферттер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1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22928</w:t>
            </w:r>
          </w:p>
        </w:tc>
      </w:tr>
      <w:tr>
        <w:trPr>
          <w:trHeight w:val="9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22928</w:t>
            </w:r>
          </w:p>
        </w:tc>
      </w:tr>
      <w:tr>
        <w:trPr>
          <w:trHeight w:val="15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20727</w:t>
            </w:r>
          </w:p>
        </w:tc>
      </w:tr>
      <w:tr>
        <w:trPr>
          <w:trHeight w:val="9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210862</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56623</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56623</w:t>
            </w:r>
          </w:p>
        </w:tc>
      </w:tr>
      <w:tr>
        <w:trPr>
          <w:trHeight w:val="5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46423</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129832</w:t>
            </w:r>
          </w:p>
        </w:tc>
      </w:tr>
      <w:tr>
        <w:trPr>
          <w:trHeight w:val="9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12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69207</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37639</w:t>
            </w:r>
          </w:p>
        </w:tc>
      </w:tr>
      <w:tr>
        <w:trPr>
          <w:trHeight w:val="9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r>
      <w:tr>
        <w:trPr>
          <w:trHeight w:val="11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16978</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55875</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55875</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24407</w:t>
            </w:r>
          </w:p>
        </w:tc>
      </w:tr>
      <w:tr>
        <w:trPr>
          <w:trHeight w:val="9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24407</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217765</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99619</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99619</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99619</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r>
      <w:tr>
        <w:trPr>
          <w:trHeight w:val="10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47608</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42137</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40718</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r>
      <w:tr>
        <w:trPr>
          <w:trHeight w:val="7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9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67864</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61439</w:t>
            </w:r>
          </w:p>
        </w:tc>
      </w:tr>
      <w:tr>
        <w:trPr>
          <w:trHeight w:val="9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8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55735</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w:t>
            </w:r>
          </w:p>
        </w:tc>
      </w:tr>
      <w:tr>
        <w:trPr>
          <w:trHeight w:val="12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12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46572</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14323</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13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12161</w:t>
            </w:r>
          </w:p>
        </w:tc>
      </w:tr>
      <w:tr>
        <w:trPr>
          <w:trHeight w:val="9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12617</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12617</w:t>
            </w:r>
          </w:p>
        </w:tc>
      </w:tr>
      <w:tr>
        <w:trPr>
          <w:trHeight w:val="12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9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19632</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w:t>
            </w:r>
          </w:p>
        </w:tc>
      </w:tr>
      <w:tr>
        <w:trPr>
          <w:trHeight w:val="11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36684</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27011</w:t>
            </w:r>
          </w:p>
        </w:tc>
      </w:tr>
      <w:tr>
        <w:trPr>
          <w:trHeight w:val="9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p>
        </w:tc>
      </w:tr>
      <w:tr>
        <w:trPr>
          <w:trHeight w:val="12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p>
        </w:tc>
      </w:tr>
      <w:tr>
        <w:trPr>
          <w:trHeight w:val="12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w:t>
            </w:r>
          </w:p>
        </w:tc>
      </w:tr>
      <w:tr>
        <w:trPr>
          <w:trHeight w:val="9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w:t>
            </w:r>
          </w:p>
        </w:tc>
      </w:tr>
      <w:tr>
        <w:trPr>
          <w:trHeight w:val="8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26077</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w:t>
            </w:r>
          </w:p>
        </w:tc>
      </w:tr>
      <w:tr>
        <w:trPr>
          <w:trHeight w:val="7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w:t>
            </w:r>
          </w:p>
        </w:tc>
      </w:tr>
      <w:tr>
        <w:trPr>
          <w:trHeight w:val="9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19570</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12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r>
      <w:tr>
        <w:trPr>
          <w:trHeight w:val="11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67909</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67909</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67909</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12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67261</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r>
      <w:tr>
        <w:trPr>
          <w:trHeight w:val="13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r>
      <w:tr>
        <w:trPr>
          <w:trHeight w:val="13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68"/>
        <w:gridCol w:w="759"/>
        <w:gridCol w:w="738"/>
        <w:gridCol w:w="9521"/>
        <w:gridCol w:w="184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67"/>
        <w:gridCol w:w="758"/>
        <w:gridCol w:w="737"/>
        <w:gridCol w:w="9549"/>
        <w:gridCol w:w="184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-64576</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64576</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52055</w:t>
            </w:r>
          </w:p>
        </w:tc>
      </w:tr>
    </w:tbl>
    <w:bookmarkStart w:name="z18" w:id="3"/>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18 кезекті сессиясының</w:t>
      </w:r>
      <w:r>
        <w:br/>
      </w:r>
      <w:r>
        <w:rPr>
          <w:rFonts w:ascii="Times New Roman"/>
          <w:b w:val="false"/>
          <w:i w:val="false"/>
          <w:color w:val="000000"/>
          <w:sz w:val="28"/>
        </w:rPr>
        <w:t>
N 18/215 шешіміне</w:t>
      </w:r>
      <w:r>
        <w:br/>
      </w:r>
      <w:r>
        <w:rPr>
          <w:rFonts w:ascii="Times New Roman"/>
          <w:b w:val="false"/>
          <w:i w:val="false"/>
          <w:color w:val="000000"/>
          <w:sz w:val="28"/>
        </w:rPr>
        <w:t>
2 қосымша</w:t>
      </w:r>
    </w:p>
    <w:bookmarkEnd w:id="3"/>
    <w:bookmarkStart w:name="z19" w:id="4"/>
    <w:p>
      <w:pPr>
        <w:spacing w:after="0"/>
        <w:ind w:left="0"/>
        <w:jc w:val="left"/>
      </w:pPr>
      <w:r>
        <w:rPr>
          <w:rFonts w:ascii="Times New Roman"/>
          <w:b/>
          <w:i w:val="false"/>
          <w:color w:val="000000"/>
        </w:rPr>
        <w:t xml:space="preserve"> 
2011 жылға арналған аудандық бюджет</w:t>
      </w:r>
    </w:p>
    <w:bookmarkEnd w:id="4"/>
    <w:p>
      <w:pPr>
        <w:spacing w:after="0"/>
        <w:ind w:left="0"/>
        <w:jc w:val="both"/>
      </w:pPr>
      <w:r>
        <w:rPr>
          <w:rFonts w:ascii="Times New Roman"/>
          <w:b w:val="false"/>
          <w:i w:val="false"/>
          <w:color w:val="ff0000"/>
          <w:sz w:val="28"/>
        </w:rPr>
        <w:t xml:space="preserve">      Ескерту. 2-қосымша жаңа редакцияда - Қарағанды облысы Абай ауданының мәслихатының 2010.02.18 N 20/250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39"/>
        <w:gridCol w:w="639"/>
        <w:gridCol w:w="10156"/>
        <w:gridCol w:w="1827"/>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2239086</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807816</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165731</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165731</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273564</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273564</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338329</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112737</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177710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45782</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23715</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7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13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10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9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1420018</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1420018</w:t>
            </w:r>
          </w:p>
        </w:tc>
      </w:tr>
      <w:tr>
        <w:trPr>
          <w:trHeight w:val="4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51"/>
        <w:gridCol w:w="715"/>
        <w:gridCol w:w="694"/>
        <w:gridCol w:w="9346"/>
        <w:gridCol w:w="184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2239086</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221860</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194887</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w:t>
            </w:r>
          </w:p>
        </w:tc>
      </w:tr>
      <w:tr>
        <w:trPr>
          <w:trHeight w:val="6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48151</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48151</w:t>
            </w:r>
          </w:p>
        </w:tc>
      </w:tr>
      <w:tr>
        <w:trPr>
          <w:trHeight w:val="10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131049</w:t>
            </w:r>
          </w:p>
        </w:tc>
      </w:tr>
      <w:tr>
        <w:trPr>
          <w:trHeight w:val="10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13418</w:t>
            </w:r>
          </w:p>
        </w:tc>
      </w:tr>
      <w:tr>
        <w:trPr>
          <w:trHeight w:val="6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13418</w:t>
            </w:r>
          </w:p>
        </w:tc>
      </w:tr>
      <w:tr>
        <w:trPr>
          <w:trHeight w:val="12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6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13555</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13555</w:t>
            </w:r>
          </w:p>
        </w:tc>
      </w:tr>
      <w:tr>
        <w:trPr>
          <w:trHeight w:val="16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13555</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9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1597120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175189</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175189</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175189</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1405882</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9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1404075</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1366870</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37205</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r>
      <w:tr>
        <w:trPr>
          <w:trHeight w:val="6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r>
      <w:tr>
        <w:trPr>
          <w:trHeight w:val="12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15912</w:t>
            </w:r>
          </w:p>
        </w:tc>
      </w:tr>
      <w:tr>
        <w:trPr>
          <w:trHeight w:val="9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151534</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127794</w:t>
            </w:r>
          </w:p>
        </w:tc>
      </w:tr>
      <w:tr>
        <w:trPr>
          <w:trHeight w:val="9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126223</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21534</w:t>
            </w:r>
          </w:p>
        </w:tc>
      </w:tr>
      <w:tr>
        <w:trPr>
          <w:trHeight w:val="16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9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29695</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r>
      <w:tr>
        <w:trPr>
          <w:trHeight w:val="13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29876</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r>
      <w:tr>
        <w:trPr>
          <w:trHeight w:val="6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23740</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23740</w:t>
            </w:r>
          </w:p>
        </w:tc>
      </w:tr>
      <w:tr>
        <w:trPr>
          <w:trHeight w:val="15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25205</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25205</w:t>
            </w:r>
          </w:p>
        </w:tc>
      </w:tr>
      <w:tr>
        <w:trPr>
          <w:trHeight w:val="9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25205</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12355</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156693</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91109</w:t>
            </w:r>
          </w:p>
        </w:tc>
      </w:tr>
      <w:tr>
        <w:trPr>
          <w:trHeight w:val="6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91109</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91109</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w:t>
            </w:r>
          </w:p>
        </w:tc>
      </w:tr>
      <w:tr>
        <w:trPr>
          <w:trHeight w:val="6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13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49382</w:t>
            </w:r>
          </w:p>
        </w:tc>
      </w:tr>
      <w:tr>
        <w:trPr>
          <w:trHeight w:val="6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42643</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41125</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p>
        </w:tc>
      </w:tr>
      <w:tr>
        <w:trPr>
          <w:trHeight w:val="6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9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6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w:t>
            </w:r>
          </w:p>
        </w:tc>
      </w:tr>
      <w:tr>
        <w:trPr>
          <w:trHeight w:val="12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6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10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r>
      <w:tr>
        <w:trPr>
          <w:trHeight w:val="6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6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w:t>
            </w:r>
          </w:p>
        </w:tc>
      </w:tr>
      <w:tr>
        <w:trPr>
          <w:trHeight w:val="9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w:t>
            </w:r>
          </w:p>
        </w:tc>
      </w:tr>
      <w:tr>
        <w:trPr>
          <w:trHeight w:val="13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48376</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r>
      <w:tr>
        <w:trPr>
          <w:trHeight w:val="9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41108</w:t>
            </w:r>
          </w:p>
        </w:tc>
      </w:tr>
      <w:tr>
        <w:trPr>
          <w:trHeight w:val="6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16381</w:t>
            </w:r>
          </w:p>
        </w:tc>
      </w:tr>
      <w:tr>
        <w:trPr>
          <w:trHeight w:val="6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16381</w:t>
            </w:r>
          </w:p>
        </w:tc>
      </w:tr>
      <w:tr>
        <w:trPr>
          <w:trHeight w:val="9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r>
      <w:tr>
        <w:trPr>
          <w:trHeight w:val="13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6"/>
        <w:gridCol w:w="694"/>
        <w:gridCol w:w="694"/>
        <w:gridCol w:w="9579"/>
        <w:gridCol w:w="182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83"/>
        <w:gridCol w:w="625"/>
        <w:gridCol w:w="625"/>
        <w:gridCol w:w="9718"/>
        <w:gridCol w:w="180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5"/>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18 кезекті сессиясының</w:t>
      </w:r>
      <w:r>
        <w:br/>
      </w:r>
      <w:r>
        <w:rPr>
          <w:rFonts w:ascii="Times New Roman"/>
          <w:b w:val="false"/>
          <w:i w:val="false"/>
          <w:color w:val="000000"/>
          <w:sz w:val="28"/>
        </w:rPr>
        <w:t>
N 18/215 шешіміне</w:t>
      </w:r>
      <w:r>
        <w:br/>
      </w:r>
      <w:r>
        <w:rPr>
          <w:rFonts w:ascii="Times New Roman"/>
          <w:b w:val="false"/>
          <w:i w:val="false"/>
          <w:color w:val="000000"/>
          <w:sz w:val="28"/>
        </w:rPr>
        <w:t>
3 қосымша</w:t>
      </w:r>
    </w:p>
    <w:bookmarkEnd w:id="5"/>
    <w:bookmarkStart w:name="z21" w:id="6"/>
    <w:p>
      <w:pPr>
        <w:spacing w:after="0"/>
        <w:ind w:left="0"/>
        <w:jc w:val="left"/>
      </w:pPr>
      <w:r>
        <w:rPr>
          <w:rFonts w:ascii="Times New Roman"/>
          <w:b/>
          <w:i w:val="false"/>
          <w:color w:val="000000"/>
        </w:rPr>
        <w:t xml:space="preserve"> 
2012 жылға арналған аудандық бюджет</w:t>
      </w:r>
    </w:p>
    <w:bookmarkEnd w:id="6"/>
    <w:p>
      <w:pPr>
        <w:spacing w:after="0"/>
        <w:ind w:left="0"/>
        <w:jc w:val="both"/>
      </w:pPr>
      <w:r>
        <w:rPr>
          <w:rFonts w:ascii="Times New Roman"/>
          <w:b w:val="false"/>
          <w:i w:val="false"/>
          <w:color w:val="ff0000"/>
          <w:sz w:val="28"/>
        </w:rPr>
        <w:t xml:space="preserve">      Ескерту. 3-қосымша жаңа редакцияда - Қарағанды облысы Абай ауданының мәслихатының 2010.02.18 N 20/250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44"/>
        <w:gridCol w:w="644"/>
        <w:gridCol w:w="10144"/>
        <w:gridCol w:w="184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2473419</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855831</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182907</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182907</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299282</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299282</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341986</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112732</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177710</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49444</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r>
      <w:tr>
        <w:trPr>
          <w:trHeight w:val="6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13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9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6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1605515</w:t>
            </w:r>
          </w:p>
        </w:tc>
      </w:tr>
      <w:tr>
        <w:trPr>
          <w:trHeight w:val="6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1605515</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670"/>
        <w:gridCol w:w="734"/>
        <w:gridCol w:w="716"/>
        <w:gridCol w:w="9316"/>
        <w:gridCol w:w="181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2473419</w:t>
            </w:r>
          </w:p>
        </w:tc>
      </w:tr>
      <w:tr>
        <w:trPr>
          <w:trHeight w:val="40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245009</w:t>
            </w:r>
          </w:p>
        </w:tc>
      </w:tr>
      <w:tr>
        <w:trPr>
          <w:trHeight w:val="9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215782</w:t>
            </w:r>
          </w:p>
        </w:tc>
      </w:tr>
      <w:tr>
        <w:trPr>
          <w:trHeight w:val="6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9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6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54010</w:t>
            </w:r>
          </w:p>
        </w:tc>
      </w:tr>
      <w:tr>
        <w:trPr>
          <w:trHeight w:val="9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54010</w:t>
            </w:r>
          </w:p>
        </w:tc>
      </w:tr>
      <w:tr>
        <w:trPr>
          <w:trHeight w:val="100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144472</w:t>
            </w:r>
          </w:p>
        </w:tc>
      </w:tr>
      <w:tr>
        <w:trPr>
          <w:trHeight w:val="12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144472</w:t>
            </w:r>
          </w:p>
        </w:tc>
      </w:tr>
      <w:tr>
        <w:trPr>
          <w:trHeight w:val="3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w:t>
            </w:r>
          </w:p>
        </w:tc>
      </w:tr>
      <w:tr>
        <w:trPr>
          <w:trHeight w:val="6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w:t>
            </w:r>
          </w:p>
        </w:tc>
      </w:tr>
      <w:tr>
        <w:trPr>
          <w:trHeight w:val="12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12749</w:t>
            </w:r>
          </w:p>
        </w:tc>
      </w:tr>
      <w:tr>
        <w:trPr>
          <w:trHeight w:val="6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6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3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w:t>
            </w:r>
          </w:p>
        </w:tc>
      </w:tr>
      <w:tr>
        <w:trPr>
          <w:trHeight w:val="6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w:t>
            </w:r>
          </w:p>
        </w:tc>
      </w:tr>
      <w:tr>
        <w:trPr>
          <w:trHeight w:val="16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3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6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70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6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r>
      <w:tr>
        <w:trPr>
          <w:trHeight w:val="3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r>
      <w:tr>
        <w:trPr>
          <w:trHeight w:val="12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r>
      <w:tr>
        <w:trPr>
          <w:trHeight w:val="6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r>
      <w:tr>
        <w:trPr>
          <w:trHeight w:val="3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1767264</w:t>
            </w:r>
          </w:p>
        </w:tc>
      </w:tr>
      <w:tr>
        <w:trPr>
          <w:trHeight w:val="3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196093</w:t>
            </w:r>
          </w:p>
        </w:tc>
      </w:tr>
      <w:tr>
        <w:trPr>
          <w:trHeight w:val="9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196093</w:t>
            </w:r>
          </w:p>
        </w:tc>
      </w:tr>
      <w:tr>
        <w:trPr>
          <w:trHeight w:val="6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196093</w:t>
            </w:r>
          </w:p>
        </w:tc>
      </w:tr>
      <w:tr>
        <w:trPr>
          <w:trHeight w:val="6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1555122</w:t>
            </w:r>
          </w:p>
        </w:tc>
      </w:tr>
      <w:tr>
        <w:trPr>
          <w:trHeight w:val="9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r>
      <w:tr>
        <w:trPr>
          <w:trHeight w:val="9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r>
      <w:tr>
        <w:trPr>
          <w:trHeight w:val="7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1553189</w:t>
            </w:r>
          </w:p>
        </w:tc>
      </w:tr>
      <w:tr>
        <w:trPr>
          <w:trHeight w:val="3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1511253</w:t>
            </w:r>
          </w:p>
        </w:tc>
      </w:tr>
      <w:tr>
        <w:trPr>
          <w:trHeight w:val="6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w:t>
            </w:r>
          </w:p>
        </w:tc>
      </w:tr>
      <w:tr>
        <w:trPr>
          <w:trHeight w:val="3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r>
      <w:tr>
        <w:trPr>
          <w:trHeight w:val="7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r>
      <w:tr>
        <w:trPr>
          <w:trHeight w:val="12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15912</w:t>
            </w:r>
          </w:p>
        </w:tc>
      </w:tr>
      <w:tr>
        <w:trPr>
          <w:trHeight w:val="9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6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161123</w:t>
            </w:r>
          </w:p>
        </w:tc>
      </w:tr>
      <w:tr>
        <w:trPr>
          <w:trHeight w:val="3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134824</w:t>
            </w:r>
          </w:p>
        </w:tc>
      </w:tr>
      <w:tr>
        <w:trPr>
          <w:trHeight w:val="9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133143</w:t>
            </w:r>
          </w:p>
        </w:tc>
      </w:tr>
      <w:tr>
        <w:trPr>
          <w:trHeight w:val="3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22877</w:t>
            </w:r>
          </w:p>
        </w:tc>
      </w:tr>
      <w:tr>
        <w:trPr>
          <w:trHeight w:val="190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3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w:t>
            </w:r>
          </w:p>
        </w:tc>
      </w:tr>
      <w:tr>
        <w:trPr>
          <w:trHeight w:val="3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9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7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33181</w:t>
            </w:r>
          </w:p>
        </w:tc>
      </w:tr>
      <w:tr>
        <w:trPr>
          <w:trHeight w:val="6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r>
      <w:tr>
        <w:trPr>
          <w:trHeight w:val="15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31967</w:t>
            </w:r>
          </w:p>
        </w:tc>
      </w:tr>
      <w:tr>
        <w:trPr>
          <w:trHeight w:val="6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9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9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26299</w:t>
            </w:r>
          </w:p>
        </w:tc>
      </w:tr>
      <w:tr>
        <w:trPr>
          <w:trHeight w:val="9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26299</w:t>
            </w:r>
          </w:p>
        </w:tc>
      </w:tr>
      <w:tr>
        <w:trPr>
          <w:trHeight w:val="15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25599</w:t>
            </w:r>
          </w:p>
        </w:tc>
      </w:tr>
      <w:tr>
        <w:trPr>
          <w:trHeight w:val="9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26530</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26530</w:t>
            </w:r>
          </w:p>
        </w:tc>
      </w:tr>
      <w:tr>
        <w:trPr>
          <w:trHeight w:val="9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26530</w:t>
            </w:r>
          </w:p>
        </w:tc>
      </w:tr>
      <w:tr>
        <w:trPr>
          <w:trHeight w:val="3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w:t>
            </w:r>
          </w:p>
        </w:tc>
      </w:tr>
      <w:tr>
        <w:trPr>
          <w:trHeight w:val="6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w:t>
            </w:r>
          </w:p>
        </w:tc>
      </w:tr>
      <w:tr>
        <w:trPr>
          <w:trHeight w:val="6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6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179163</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101643</w:t>
            </w:r>
          </w:p>
        </w:tc>
      </w:tr>
      <w:tr>
        <w:trPr>
          <w:trHeight w:val="6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101643</w:t>
            </w:r>
          </w:p>
        </w:tc>
      </w:tr>
      <w:tr>
        <w:trPr>
          <w:trHeight w:val="3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101643</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6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70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130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59724</w:t>
            </w:r>
          </w:p>
        </w:tc>
      </w:tr>
      <w:tr>
        <w:trPr>
          <w:trHeight w:val="6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52220</w:t>
            </w:r>
          </w:p>
        </w:tc>
      </w:tr>
      <w:tr>
        <w:trPr>
          <w:trHeight w:val="6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50596</w:t>
            </w:r>
          </w:p>
        </w:tc>
      </w:tr>
      <w:tr>
        <w:trPr>
          <w:trHeight w:val="7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70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r>
      <w:tr>
        <w:trPr>
          <w:trHeight w:val="6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r>
      <w:tr>
        <w:trPr>
          <w:trHeight w:val="9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w:t>
            </w:r>
          </w:p>
        </w:tc>
      </w:tr>
      <w:tr>
        <w:trPr>
          <w:trHeight w:val="70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w:t>
            </w:r>
          </w:p>
        </w:tc>
      </w:tr>
      <w:tr>
        <w:trPr>
          <w:trHeight w:val="9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w:t>
            </w:r>
          </w:p>
        </w:tc>
      </w:tr>
      <w:tr>
        <w:trPr>
          <w:trHeight w:val="6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w:t>
            </w:r>
          </w:p>
        </w:tc>
      </w:tr>
      <w:tr>
        <w:trPr>
          <w:trHeight w:val="13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r>
      <w:tr>
        <w:trPr>
          <w:trHeight w:val="6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12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16473</w:t>
            </w:r>
          </w:p>
        </w:tc>
      </w:tr>
      <w:tr>
        <w:trPr>
          <w:trHeight w:val="3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7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9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3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6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130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6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3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6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9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3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9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12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3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52716</w:t>
            </w:r>
          </w:p>
        </w:tc>
      </w:tr>
      <w:tr>
        <w:trPr>
          <w:trHeight w:val="6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w:t>
            </w:r>
          </w:p>
        </w:tc>
      </w:tr>
      <w:tr>
        <w:trPr>
          <w:trHeight w:val="70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w:t>
            </w:r>
          </w:p>
        </w:tc>
      </w:tr>
      <w:tr>
        <w:trPr>
          <w:trHeight w:val="10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44771</w:t>
            </w:r>
          </w:p>
        </w:tc>
      </w:tr>
      <w:tr>
        <w:trPr>
          <w:trHeight w:val="6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r>
      <w:tr>
        <w:trPr>
          <w:trHeight w:val="6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r>
      <w:tr>
        <w:trPr>
          <w:trHeight w:val="12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12823</w:t>
            </w:r>
          </w:p>
        </w:tc>
      </w:tr>
      <w:tr>
        <w:trPr>
          <w:trHeight w:val="160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12823</w:t>
            </w:r>
          </w:p>
        </w:tc>
      </w:tr>
      <w:tr>
        <w:trPr>
          <w:trHeight w:val="6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r>
      <w:tr>
        <w:trPr>
          <w:trHeight w:val="70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693"/>
        <w:gridCol w:w="693"/>
        <w:gridCol w:w="9459"/>
        <w:gridCol w:w="179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30"/>
        <w:gridCol w:w="672"/>
        <w:gridCol w:w="736"/>
        <w:gridCol w:w="9454"/>
        <w:gridCol w:w="175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7"/>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18 кезекті сессиясының</w:t>
      </w:r>
      <w:r>
        <w:br/>
      </w:r>
      <w:r>
        <w:rPr>
          <w:rFonts w:ascii="Times New Roman"/>
          <w:b w:val="false"/>
          <w:i w:val="false"/>
          <w:color w:val="000000"/>
          <w:sz w:val="28"/>
        </w:rPr>
        <w:t>
N 18/215 шешіміне</w:t>
      </w:r>
      <w:r>
        <w:br/>
      </w:r>
      <w:r>
        <w:rPr>
          <w:rFonts w:ascii="Times New Roman"/>
          <w:b w:val="false"/>
          <w:i w:val="false"/>
          <w:color w:val="000000"/>
          <w:sz w:val="28"/>
        </w:rPr>
        <w:t>
4 қосымша</w:t>
      </w:r>
    </w:p>
    <w:bookmarkEnd w:id="7"/>
    <w:bookmarkStart w:name="z23" w:id="8"/>
    <w:p>
      <w:pPr>
        <w:spacing w:after="0"/>
        <w:ind w:left="0"/>
        <w:jc w:val="left"/>
      </w:pPr>
      <w:r>
        <w:rPr>
          <w:rFonts w:ascii="Times New Roman"/>
          <w:b/>
          <w:i w:val="false"/>
          <w:color w:val="000000"/>
        </w:rPr>
        <w:t xml:space="preserve"> 
2010 жылға арналған нысаналы трансферттер және бюджеттік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Қарағанды облысы Абай ауданының мәслихатының 2010.12.09 N 30/351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9"/>
        <w:gridCol w:w="1771"/>
      </w:tblGrid>
      <w:tr>
        <w:trPr>
          <w:trHeight w:val="1020"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273048</w:t>
            </w:r>
          </w:p>
        </w:tc>
      </w:tr>
      <w:tr>
        <w:trPr>
          <w:trHeight w:val="31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153508</w:t>
            </w:r>
          </w:p>
        </w:tc>
      </w:tr>
      <w:tr>
        <w:trPr>
          <w:trHeight w:val="31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нысаналы трансферттер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107019</w:t>
            </w:r>
          </w:p>
        </w:tc>
      </w:tr>
      <w:tr>
        <w:trPr>
          <w:trHeight w:val="37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r>
      <w:tr>
        <w:trPr>
          <w:trHeight w:val="31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153508</w:t>
            </w:r>
          </w:p>
        </w:tc>
      </w:tr>
      <w:tr>
        <w:trPr>
          <w:trHeight w:val="31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89378</w:t>
            </w:r>
          </w:p>
        </w:tc>
      </w:tr>
      <w:tr>
        <w:trPr>
          <w:trHeight w:val="31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лингафондық және мультимедиялық кабинеттер құруға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r>
      <w:tr>
        <w:trPr>
          <w:trHeight w:val="31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кабинеттерін жабдықтауға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31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объектілерін ұстауға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59131</w:t>
            </w:r>
          </w:p>
        </w:tc>
      </w:tr>
      <w:tr>
        <w:trPr>
          <w:trHeight w:val="64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r>
      <w:tr>
        <w:trPr>
          <w:trHeight w:val="160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w:t>
            </w:r>
          </w:p>
        </w:tc>
      </w:tr>
      <w:tr>
        <w:trPr>
          <w:trHeight w:val="31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және әлеуметтік бағдарламалар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w:t>
            </w:r>
          </w:p>
        </w:tc>
      </w:tr>
      <w:tr>
        <w:trPr>
          <w:trHeight w:val="660"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әлеуметтік жұмыс орындарын және жастар тәжірибесін кеңейту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31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31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67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және 18 жасқа дейінгі балаларға мемлекеттік жәрдемақыларды төлеуге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w:t>
            </w:r>
          </w:p>
        </w:tc>
      </w:tr>
      <w:tr>
        <w:trPr>
          <w:trHeight w:val="990"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60"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r>
      <w:tr>
        <w:trPr>
          <w:trHeight w:val="31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58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асыруға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31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w:t>
            </w:r>
          </w:p>
        </w:tc>
      </w:tr>
      <w:tr>
        <w:trPr>
          <w:trHeight w:val="31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w:t>
            </w:r>
          </w:p>
        </w:tc>
      </w:tr>
      <w:tr>
        <w:trPr>
          <w:trHeight w:val="58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14568</w:t>
            </w:r>
          </w:p>
        </w:tc>
      </w:tr>
      <w:tr>
        <w:trPr>
          <w:trHeight w:val="58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r>
      <w:tr>
        <w:trPr>
          <w:trHeight w:val="390"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етуге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r>
      <w:tr>
        <w:trPr>
          <w:trHeight w:val="360"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нысаналы трансферттер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107019</w:t>
            </w:r>
          </w:p>
        </w:tc>
      </w:tr>
      <w:tr>
        <w:trPr>
          <w:trHeight w:val="31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107019</w:t>
            </w:r>
          </w:p>
        </w:tc>
      </w:tr>
      <w:tr>
        <w:trPr>
          <w:trHeight w:val="31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54605</w:t>
            </w:r>
          </w:p>
        </w:tc>
      </w:tr>
      <w:tr>
        <w:trPr>
          <w:trHeight w:val="64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жайластыруға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315"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42214</w:t>
            </w:r>
          </w:p>
        </w:tc>
      </w:tr>
      <w:tr>
        <w:trPr>
          <w:trHeight w:val="360"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r>
      <w:tr>
        <w:trPr>
          <w:trHeight w:val="360"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r>
    </w:tbl>
    <w:bookmarkStart w:name="z24" w:id="9"/>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18 кезекті сессиясының</w:t>
      </w:r>
      <w:r>
        <w:br/>
      </w:r>
      <w:r>
        <w:rPr>
          <w:rFonts w:ascii="Times New Roman"/>
          <w:b w:val="false"/>
          <w:i w:val="false"/>
          <w:color w:val="000000"/>
          <w:sz w:val="28"/>
        </w:rPr>
        <w:t>
N 18/215 шешіміне</w:t>
      </w:r>
      <w:r>
        <w:br/>
      </w:r>
      <w:r>
        <w:rPr>
          <w:rFonts w:ascii="Times New Roman"/>
          <w:b w:val="false"/>
          <w:i w:val="false"/>
          <w:color w:val="000000"/>
          <w:sz w:val="28"/>
        </w:rPr>
        <w:t>
5 қосымша</w:t>
      </w:r>
    </w:p>
    <w:bookmarkEnd w:id="9"/>
    <w:bookmarkStart w:name="z25" w:id="10"/>
    <w:p>
      <w:pPr>
        <w:spacing w:after="0"/>
        <w:ind w:left="0"/>
        <w:jc w:val="left"/>
      </w:pPr>
      <w:r>
        <w:rPr>
          <w:rFonts w:ascii="Times New Roman"/>
          <w:b/>
          <w:i w:val="false"/>
          <w:color w:val="000000"/>
        </w:rPr>
        <w:t xml:space="preserve"> 
Аудан бюджетін орындау кезіңінде секвестрлеуге жатпайтын жергілікті бюджеттік бағдарламалардың 2010 жылғы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679"/>
        <w:gridCol w:w="679"/>
        <w:gridCol w:w="1200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6" w:id="11"/>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18 кезекті сессиясының</w:t>
      </w:r>
      <w:r>
        <w:br/>
      </w:r>
      <w:r>
        <w:rPr>
          <w:rFonts w:ascii="Times New Roman"/>
          <w:b w:val="false"/>
          <w:i w:val="false"/>
          <w:color w:val="000000"/>
          <w:sz w:val="28"/>
        </w:rPr>
        <w:t>
N 18/215 шешіміне</w:t>
      </w:r>
      <w:r>
        <w:br/>
      </w:r>
      <w:r>
        <w:rPr>
          <w:rFonts w:ascii="Times New Roman"/>
          <w:b w:val="false"/>
          <w:i w:val="false"/>
          <w:color w:val="000000"/>
          <w:sz w:val="28"/>
        </w:rPr>
        <w:t>
6 қосымша</w:t>
      </w:r>
    </w:p>
    <w:bookmarkEnd w:id="11"/>
    <w:bookmarkStart w:name="z27" w:id="12"/>
    <w:p>
      <w:pPr>
        <w:spacing w:after="0"/>
        <w:ind w:left="0"/>
        <w:jc w:val="left"/>
      </w:pPr>
      <w:r>
        <w:rPr>
          <w:rFonts w:ascii="Times New Roman"/>
          <w:b/>
          <w:i w:val="false"/>
          <w:color w:val="000000"/>
        </w:rPr>
        <w:t xml:space="preserve"> 
Аудандық маңызы бар қала, кент, ауыл (село) ауылдық (село) округтерінің аппараттары бойынша шығындар 2010 жыл</w:t>
      </w:r>
    </w:p>
    <w:bookmarkEnd w:id="12"/>
    <w:p>
      <w:pPr>
        <w:spacing w:after="0"/>
        <w:ind w:left="0"/>
        <w:jc w:val="both"/>
      </w:pPr>
      <w:r>
        <w:rPr>
          <w:rFonts w:ascii="Times New Roman"/>
          <w:b w:val="false"/>
          <w:i w:val="false"/>
          <w:color w:val="ff0000"/>
          <w:sz w:val="28"/>
        </w:rPr>
        <w:t xml:space="preserve">      Ескерту. 6-қосымша жаңа редакцияда - Қарағанды облысы Абай ауданының мәслихатының 2010.12.09 N 30/351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610"/>
        <w:gridCol w:w="765"/>
        <w:gridCol w:w="765"/>
        <w:gridCol w:w="5029"/>
        <w:gridCol w:w="1494"/>
        <w:gridCol w:w="1561"/>
        <w:gridCol w:w="1627"/>
        <w:gridCol w:w="1716"/>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әкімдіктер бойынша</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Карабас</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11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66"/>
        <w:gridCol w:w="787"/>
        <w:gridCol w:w="721"/>
        <w:gridCol w:w="5051"/>
        <w:gridCol w:w="1450"/>
        <w:gridCol w:w="1627"/>
        <w:gridCol w:w="1627"/>
        <w:gridCol w:w="173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әкімдіктер бойынша</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Сәрепті</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r>
      <w:tr>
        <w:trPr>
          <w:trHeight w:val="11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433"/>
        <w:gridCol w:w="852"/>
        <w:gridCol w:w="720"/>
        <w:gridCol w:w="5043"/>
        <w:gridCol w:w="1492"/>
        <w:gridCol w:w="1646"/>
        <w:gridCol w:w="1624"/>
        <w:gridCol w:w="175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әкімдіктер бойынша</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w:t>
            </w:r>
          </w:p>
        </w:tc>
      </w:tr>
      <w:tr>
        <w:trPr>
          <w:trHeight w:val="11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w:t>
            </w:r>
          </w:p>
        </w:tc>
      </w:tr>
      <w:tr>
        <w:trPr>
          <w:trHeight w:val="7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431"/>
        <w:gridCol w:w="738"/>
        <w:gridCol w:w="716"/>
        <w:gridCol w:w="6157"/>
        <w:gridCol w:w="1813"/>
        <w:gridCol w:w="1835"/>
        <w:gridCol w:w="188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әкімдіктер бойынша</w:t>
            </w: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8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w:t>
            </w:r>
          </w:p>
        </w:tc>
      </w:tr>
      <w:tr>
        <w:trPr>
          <w:trHeight w:val="111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w:t>
            </w:r>
          </w:p>
        </w:tc>
      </w:tr>
      <w:tr>
        <w:trPr>
          <w:trHeight w:val="76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w:t>
            </w:r>
          </w:p>
        </w:tc>
      </w:tr>
    </w:tbl>
    <w:bookmarkStart w:name="z28" w:id="13"/>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18 кезекті сессиясының</w:t>
      </w:r>
      <w:r>
        <w:br/>
      </w:r>
      <w:r>
        <w:rPr>
          <w:rFonts w:ascii="Times New Roman"/>
          <w:b w:val="false"/>
          <w:i w:val="false"/>
          <w:color w:val="000000"/>
          <w:sz w:val="28"/>
        </w:rPr>
        <w:t>
N 18/215 шешіміне</w:t>
      </w:r>
      <w:r>
        <w:br/>
      </w:r>
      <w:r>
        <w:rPr>
          <w:rFonts w:ascii="Times New Roman"/>
          <w:b w:val="false"/>
          <w:i w:val="false"/>
          <w:color w:val="000000"/>
          <w:sz w:val="28"/>
        </w:rPr>
        <w:t>
7 қосымша</w:t>
      </w:r>
    </w:p>
    <w:bookmarkEnd w:id="13"/>
    <w:bookmarkStart w:name="z29" w:id="14"/>
    <w:p>
      <w:pPr>
        <w:spacing w:after="0"/>
        <w:ind w:left="0"/>
        <w:jc w:val="left"/>
      </w:pPr>
      <w:r>
        <w:rPr>
          <w:rFonts w:ascii="Times New Roman"/>
          <w:b/>
          <w:i w:val="false"/>
          <w:color w:val="000000"/>
        </w:rPr>
        <w:t xml:space="preserve"> 
Жергілікті бюджет есебінен өңірлік жұмыспен қамту және қайта даярлау стратегиясына объекттер бойынша қаржыландыру</w:t>
      </w:r>
    </w:p>
    <w:bookmarkEnd w:id="14"/>
    <w:p>
      <w:pPr>
        <w:spacing w:after="0"/>
        <w:ind w:left="0"/>
        <w:jc w:val="both"/>
      </w:pPr>
      <w:r>
        <w:rPr>
          <w:rFonts w:ascii="Times New Roman"/>
          <w:b w:val="false"/>
          <w:i w:val="false"/>
          <w:color w:val="ff0000"/>
          <w:sz w:val="28"/>
        </w:rPr>
        <w:t xml:space="preserve">      Ескерту. 7-қосымша жаңа редакцияда - Қарағанды облысы Абай ауданының мәслихатының 2010.08.03 N 24/303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963"/>
        <w:gridCol w:w="2220"/>
      </w:tblGrid>
      <w:tr>
        <w:trPr>
          <w:trHeight w:val="9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аудан бойынша: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153774</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 әлеуметтік сала бойынша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127123</w:t>
            </w:r>
          </w:p>
        </w:tc>
      </w:tr>
      <w:tr>
        <w:trPr>
          <w:trHeight w:val="39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60800</w:t>
            </w:r>
          </w:p>
        </w:tc>
      </w:tr>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қаласының N 1 орта мектебін ағымдағы жөндеу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39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 кентінің Қараған орта мектебін ағымдағы жөндеу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кентінің N 9 мектеп бала бақшасын ағымдағы жөндеу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кентінің мектеп бала бақшасын ағымдағы жөндеу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ауылының орта мектебін ағымдағы жөндеу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ауылының орта мектебін ағымдағы жөндеу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Жаманжол ауылының негізге мектебін ағымдағы жөндеу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 ауылының "Балдаурен" бала бақшасын ағымдағы жөндеу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қаласының "Аққу" бала-бақшасын ағымдағы жөндеу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66323</w:t>
            </w:r>
          </w:p>
        </w:tc>
      </w:tr>
      <w:tr>
        <w:trPr>
          <w:trHeight w:val="34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қаласының аудандық мәдениет үйін ағымдағы жөндеу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25344</w:t>
            </w:r>
          </w:p>
        </w:tc>
      </w:tr>
      <w:tr>
        <w:trPr>
          <w:trHeight w:val="6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қаласының мәдениет және демалыс саябағын ағымдағы жөндеу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30391</w:t>
            </w:r>
          </w:p>
        </w:tc>
      </w:tr>
      <w:tr>
        <w:trPr>
          <w:trHeight w:val="4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 ауылының кітапханасын ағымдағы жөндеу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w:t>
            </w:r>
          </w:p>
        </w:tc>
      </w:tr>
      <w:tr>
        <w:trPr>
          <w:trHeight w:val="6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 тұрғын-үй коммуналдық шаруашылығы саласы бойынша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26651</w:t>
            </w:r>
          </w:p>
        </w:tc>
      </w:tr>
      <w:tr>
        <w:trPr>
          <w:trHeight w:val="39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қаласының жылу жүйелерін ағымдағы жөндеу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16978</w:t>
            </w:r>
          </w:p>
        </w:tc>
      </w:tr>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қаласының Гете көшесіндегі жолдарды орташа жөндеу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