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953fd" w14:textId="d095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2008 жылғы 19 желтоқсандағы 10 сессиясының "2009 жылға арналған аудандық бюджет туралы" N 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18 сессиясының 2009 жылғы 04 қыркүйектегі N 4 шешімі. Қарағанды облысы Бұқар жырау ауданы Әділет басқармасында 2009 жылғы 11 қыркүйекте N 8-11-82 тіркелді. Қолданылу мерзімінің өтуіне байланысты күші жойылды (Қарағанды облысы Бұқар жырау аудандық мәслихаты аппаратының 2011 жылғы 06 сәуірдегі N 1-10/83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Бұқар жырау аудандық мәслихаты аппаратының 2011.04.06 N 1-10/83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1.Бұқар жырау аудандық мәслихатының 2008 жылғы 19 желтоқсандағы 10 сессиясының "2009 жылға арналған аудандық бюджет туралы" N 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тіркеудің тізіліміне N 8-11-65 болып енгізілген, "Сарыарқа" аудандық газетінің 2009 жылғы 17 қаңтардағы N 2 санында, 2009 жылғы 24 қаңтардағы N 3 санында, 2009 жылғы 31 қаңтардағы N 4 санында, 2009 жылғы 7 ақпандағы N 5 санында жарияланған), Бұқар жырау аудандық мәслихатының 2009 жылғы 1 ақпандағы 12 сессиясының "Бұқар жырау аудандық мәслихатының 2008 жылғы 19 желтоқсандағы 10 сессиясының "2009 жылға арналған аудандық бюджет туралы" N 6 шешіміне өзгерістер енгізу туралы" N 5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кесімдерді мемлекеттік тіркеудің тізіліміне N 8-11-72 болып енгізілген, "Сарыарқа" аудандық газетінің 2009 жылғы 7 наурыздағы N 9 санында, 2009 жылғы 14 наурыздағы N 10 санында, 2009 жылғы 28 наурыздағы N 12 санында жарияланған), Бұқар жырау аудандық мәслихатының 2009 жылғы 23 сәуірдегі 15 сессиясының "Бұқар жырау аудандық мәслихатының 2008 жылғы 19 желтоқсандағы 10 сессиясының "2009 жылға арналған аудандық бюджет туралы" N 6 шешіміне өзгерістер мен толықтырулар енгізу туралы" N 4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кесімдерді мемлекеттік тіркеудің тізіліміне N 8-11-75 болып енгізілген, "Сарыарқа" аудандық газетінің 2009 жылғы 9 мамырдағы N 18 санында, 2009 жылғы 16 мамырдағы N 19 санында, 2009 жылғы 23 мамырдағы N 20 санында, 2009 жылғы 30 мамырдағы N 21 санында, 2009 жылғы 6 маусымдағы N 22 санында жарияланған), Бұқар жырау аудандық мәслихатының 2009 жылғы 21 шілдедегі 17 сессиясының "Бұқар жырау аудандық мәслихатының 2008 жылғы 19 желтоқсандағы 10 сессиясының "2009 жылға арналған аудандық бюджет туралы" N 6 шешіміне өзгерістер енгізу туралы" N 4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кесімдерді мемлекеттік тіркеудің тізіліміне N 8-11-79 болып енгізілген, "Сарыарқа" аудандық газетінің 2009 жылғы 15 тамыздағы N 32 санында, 2009 жылғы 22 тамыздағы N 33 санында жарияланған) енгізілген өзгерістерімен және толықтыруларымен бірге 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"3164739" саны "3169601" санына ауыстырылсын;</w:t>
      </w:r>
      <w:r>
        <w:br/>
      </w:r>
      <w:r>
        <w:rPr>
          <w:rFonts w:ascii="Times New Roman"/>
          <w:b w:val="false"/>
          <w:i w:val="false"/>
          <w:color w:val="000000"/>
          <w:sz w:val="28"/>
        </w:rPr>
        <w:t>
      "2522581" саны "2527443" санына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"3187848" саны "3192710" санына ауыстырылсын;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қосымшалары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күшіне енеді.</w:t>
      </w:r>
    </w:p>
    <w:p>
      <w:pPr>
        <w:spacing w:after="0"/>
        <w:ind w:left="0"/>
        <w:jc w:val="both"/>
      </w:pPr>
      <w:r>
        <w:rPr>
          <w:rFonts w:ascii="Times New Roman"/>
          <w:b w:val="false"/>
          <w:i/>
          <w:color w:val="000000"/>
          <w:sz w:val="28"/>
        </w:rPr>
        <w:t>      Сессия төрағасы                            Ә. ТІЛЕУБАЕВ</w:t>
      </w:r>
    </w:p>
    <w:p>
      <w:pPr>
        <w:spacing w:after="0"/>
        <w:ind w:left="0"/>
        <w:jc w:val="both"/>
      </w:pP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өкілеттігін уақытша жүзеге асырушы         Ш. КУРБАНОВ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Бұқар жырау аудандық Мәслихатының</w:t>
      </w:r>
      <w:r>
        <w:br/>
      </w:r>
      <w:r>
        <w:rPr>
          <w:rFonts w:ascii="Times New Roman"/>
          <w:b w:val="false"/>
          <w:i w:val="false"/>
          <w:color w:val="000000"/>
          <w:sz w:val="28"/>
        </w:rPr>
        <w:t>
2009 жылғы 4 қыркүйектегі</w:t>
      </w:r>
      <w:r>
        <w:br/>
      </w:r>
      <w:r>
        <w:rPr>
          <w:rFonts w:ascii="Times New Roman"/>
          <w:b w:val="false"/>
          <w:i w:val="false"/>
          <w:color w:val="000000"/>
          <w:sz w:val="28"/>
        </w:rPr>
        <w:t>
18 сессиясының N 4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Бұқар жырау аудандық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10 сессиясының N 6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757"/>
        <w:gridCol w:w="717"/>
        <w:gridCol w:w="818"/>
        <w:gridCol w:w="798"/>
        <w:gridCol w:w="8227"/>
        <w:gridCol w:w="1906"/>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06"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Түсімдер</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3169601</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Кірістер</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3169601</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633742</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119749</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119749</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104593</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14600</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268470</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268470</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268470</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213592</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172850</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171000</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мүлкіне салынатын салық</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1850</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15596</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5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8052</w:t>
            </w:r>
          </w:p>
        </w:tc>
      </w:tr>
      <w:tr>
        <w:trPr>
          <w:trHeight w:val="5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4394</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19901</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2901</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17000</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5245</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5245</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28416</w:t>
            </w:r>
          </w:p>
        </w:tc>
      </w:tr>
      <w:tr>
        <w:trPr>
          <w:trHeight w:val="27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852</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өткiзетін, сондай-ақ өзінің өндiрiстік мұқтаждарына пайдаланылатын бензин (авиациялықты қоспағанда)</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775</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22600</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22600</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4828</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1566</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1929</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бизнеске салық</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w:t>
            </w:r>
          </w:p>
        </w:tc>
      </w:tr>
      <w:tr>
        <w:trPr>
          <w:trHeight w:val="99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3515</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3515</w:t>
            </w:r>
          </w:p>
        </w:tc>
      </w:tr>
      <w:tr>
        <w:trPr>
          <w:trHeight w:val="229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1897</w:t>
            </w:r>
          </w:p>
        </w:tc>
      </w:tr>
      <w:tr>
        <w:trPr>
          <w:trHeight w:val="102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684</w:t>
            </w:r>
          </w:p>
        </w:tc>
      </w:tr>
      <w:tr>
        <w:trPr>
          <w:trHeight w:val="9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r>
      <w:tr>
        <w:trPr>
          <w:trHeight w:val="99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857</w:t>
            </w:r>
          </w:p>
        </w:tc>
      </w:tr>
      <w:tr>
        <w:trPr>
          <w:trHeight w:val="17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76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2416</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1474</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1474</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1474</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2527443</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2527443</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2527443</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490448</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173858</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1858760</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633"/>
        <w:gridCol w:w="813"/>
        <w:gridCol w:w="853"/>
        <w:gridCol w:w="833"/>
        <w:gridCol w:w="8184"/>
        <w:gridCol w:w="1893"/>
      </w:tblGrid>
      <w:tr>
        <w:trPr>
          <w:trHeight w:val="255" w:hRule="atLeast"/>
        </w:trPr>
        <w:tc>
          <w:tcPr>
            <w:tcW w:w="0" w:type="auto"/>
            <w:gridSpan w:val="6"/>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893"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3213593</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3213593</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246760</w:t>
            </w:r>
          </w:p>
        </w:tc>
      </w:tr>
      <w:tr>
        <w:trPr>
          <w:trHeight w:val="51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220827</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13958</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қала)мәслихатының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13652</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12699</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Депутаттық қызмет</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897</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42855</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41965</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41825</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890</w:t>
            </w:r>
          </w:p>
        </w:tc>
      </w:tr>
      <w:tr>
        <w:trPr>
          <w:trHeight w:val="51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164014</w:t>
            </w:r>
          </w:p>
        </w:tc>
      </w:tr>
      <w:tr>
        <w:trPr>
          <w:trHeight w:val="76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164014</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162692</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1322</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12175</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12175</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7934</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7851</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83</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546</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728</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2967</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13758</w:t>
            </w:r>
          </w:p>
        </w:tc>
      </w:tr>
      <w:tr>
        <w:trPr>
          <w:trHeight w:val="51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13758</w:t>
            </w:r>
          </w:p>
        </w:tc>
      </w:tr>
      <w:tr>
        <w:trPr>
          <w:trHeight w:val="39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13452</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13396</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5565</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4727</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4727</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4727</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838</w:t>
            </w:r>
          </w:p>
        </w:tc>
      </w:tr>
      <w:tr>
        <w:trPr>
          <w:trHeight w:val="28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838</w:t>
            </w:r>
          </w:p>
        </w:tc>
      </w:tr>
      <w:tr>
        <w:trPr>
          <w:trHeight w:val="54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838</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297</w:t>
            </w:r>
          </w:p>
        </w:tc>
      </w:tr>
      <w:tr>
        <w:trPr>
          <w:trHeight w:val="76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541</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184</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184</w:t>
            </w:r>
          </w:p>
        </w:tc>
      </w:tr>
      <w:tr>
        <w:trPr>
          <w:trHeight w:val="51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184</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184</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1955471</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36368</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36368</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36368</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1646875</w:t>
            </w:r>
          </w:p>
        </w:tc>
      </w:tr>
      <w:tr>
        <w:trPr>
          <w:trHeight w:val="510" w:hRule="atLeast"/>
        </w:trPr>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11509</w:t>
            </w:r>
          </w:p>
        </w:tc>
      </w:tr>
      <w:tr>
        <w:trPr>
          <w:trHeight w:val="510" w:hRule="atLeast"/>
        </w:trPr>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11509</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1635366</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1607888</w:t>
            </w:r>
          </w:p>
        </w:tc>
      </w:tr>
      <w:tr>
        <w:trPr>
          <w:trHeight w:val="51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 мектептері, гимназиялар, лицейлер, бейіндік мектептер, мектеп-балабақшалар</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1607888</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27478</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272228</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261428</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9218</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9176</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58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21812</w:t>
            </w:r>
          </w:p>
        </w:tc>
      </w:tr>
      <w:tr>
        <w:trPr>
          <w:trHeight w:val="52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230092</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230092</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10800</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10800</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10800</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203651</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188205</w:t>
            </w:r>
          </w:p>
        </w:tc>
      </w:tr>
      <w:tr>
        <w:trPr>
          <w:trHeight w:val="51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188205</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51608</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1825</w:t>
            </w:r>
          </w:p>
        </w:tc>
      </w:tr>
      <w:tr>
        <w:trPr>
          <w:trHeight w:val="60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1528</w:t>
            </w:r>
          </w:p>
        </w:tc>
      </w:tr>
      <w:tr>
        <w:trPr>
          <w:trHeight w:val="51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103</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33255</w:t>
            </w:r>
          </w:p>
        </w:tc>
      </w:tr>
      <w:tr>
        <w:trPr>
          <w:trHeight w:val="76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4662</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23603</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2900</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20703</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22209</w:t>
            </w:r>
          </w:p>
        </w:tc>
      </w:tr>
      <w:tr>
        <w:trPr>
          <w:trHeight w:val="51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13155</w:t>
            </w:r>
          </w:p>
        </w:tc>
      </w:tr>
      <w:tr>
        <w:trPr>
          <w:trHeight w:val="51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887</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10147</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45187</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20186</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25001</w:t>
            </w:r>
          </w:p>
        </w:tc>
      </w:tr>
      <w:tr>
        <w:trPr>
          <w:trHeight w:val="76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16747</w:t>
            </w:r>
          </w:p>
        </w:tc>
      </w:tr>
      <w:tr>
        <w:trPr>
          <w:trHeight w:val="51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15446</w:t>
            </w:r>
          </w:p>
        </w:tc>
      </w:tr>
      <w:tr>
        <w:trPr>
          <w:trHeight w:val="51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15446</w:t>
            </w:r>
          </w:p>
        </w:tc>
      </w:tr>
      <w:tr>
        <w:trPr>
          <w:trHeight w:val="51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13751</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13681</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51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1389</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172955</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67085</w:t>
            </w:r>
          </w:p>
        </w:tc>
      </w:tr>
      <w:tr>
        <w:trPr>
          <w:trHeight w:val="51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1085</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1085</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1085</w:t>
            </w:r>
          </w:p>
        </w:tc>
      </w:tr>
      <w:tr>
        <w:trPr>
          <w:trHeight w:val="255" w:hRule="atLeast"/>
        </w:trPr>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66000</w:t>
            </w:r>
          </w:p>
        </w:tc>
      </w:tr>
      <w:tr>
        <w:trPr>
          <w:trHeight w:val="510" w:hRule="atLeast"/>
        </w:trPr>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58000</w:t>
            </w:r>
          </w:p>
        </w:tc>
      </w:tr>
      <w:tr>
        <w:trPr>
          <w:trHeight w:val="255" w:hRule="atLeast"/>
        </w:trPr>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58000</w:t>
            </w:r>
          </w:p>
        </w:tc>
      </w:tr>
      <w:tr>
        <w:trPr>
          <w:trHeight w:val="510" w:hRule="atLeast"/>
        </w:trPr>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w:t>
            </w:r>
          </w:p>
        </w:tc>
      </w:tr>
      <w:tr>
        <w:trPr>
          <w:trHeight w:val="255" w:hRule="atLeast"/>
        </w:trPr>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23920</w:t>
            </w:r>
          </w:p>
        </w:tc>
      </w:tr>
      <w:tr>
        <w:trPr>
          <w:trHeight w:val="51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23920</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23920</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81950</w:t>
            </w:r>
          </w:p>
        </w:tc>
      </w:tr>
      <w:tr>
        <w:trPr>
          <w:trHeight w:val="51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81950</w:t>
            </w:r>
          </w:p>
        </w:tc>
      </w:tr>
      <w:tr>
        <w:trPr>
          <w:trHeight w:val="30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16518</w:t>
            </w:r>
          </w:p>
        </w:tc>
      </w:tr>
      <w:tr>
        <w:trPr>
          <w:trHeight w:val="30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65432</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293472</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107678</w:t>
            </w:r>
          </w:p>
        </w:tc>
      </w:tr>
      <w:tr>
        <w:trPr>
          <w:trHeight w:val="51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107678</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107678</w:t>
            </w:r>
          </w:p>
        </w:tc>
      </w:tr>
      <w:tr>
        <w:trPr>
          <w:trHeight w:val="27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1855</w:t>
            </w:r>
          </w:p>
        </w:tc>
      </w:tr>
      <w:tr>
        <w:trPr>
          <w:trHeight w:val="33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1855</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1855</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71986</w:t>
            </w:r>
          </w:p>
        </w:tc>
      </w:tr>
      <w:tr>
        <w:trPr>
          <w:trHeight w:val="51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66069</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65326</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743</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5917</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5917</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5917</w:t>
            </w:r>
          </w:p>
        </w:tc>
      </w:tr>
      <w:tr>
        <w:trPr>
          <w:trHeight w:val="51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111953</w:t>
            </w:r>
          </w:p>
        </w:tc>
      </w:tr>
      <w:tr>
        <w:trPr>
          <w:trHeight w:val="51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97630</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5324</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5282</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51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92000</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80000</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12000</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10663</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6151</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6122</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4206</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3660</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3354</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3354</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15200</w:t>
            </w:r>
          </w:p>
        </w:tc>
      </w:tr>
      <w:tr>
        <w:trPr>
          <w:trHeight w:val="51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15200</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15200</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15200</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15200</w:t>
            </w:r>
          </w:p>
        </w:tc>
      </w:tr>
      <w:tr>
        <w:trPr>
          <w:trHeight w:val="5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251641</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17499</w:t>
            </w:r>
          </w:p>
        </w:tc>
      </w:tr>
      <w:tr>
        <w:trPr>
          <w:trHeight w:val="5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9981</w:t>
            </w:r>
          </w:p>
        </w:tc>
      </w:tr>
      <w:tr>
        <w:trPr>
          <w:trHeight w:val="57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9981</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7518</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7212</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7156</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177620</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177620</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177620</w:t>
            </w:r>
          </w:p>
        </w:tc>
      </w:tr>
      <w:tr>
        <w:trPr>
          <w:trHeight w:val="28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5300</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172320</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3598</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3598</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3292</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3250</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51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52924</w:t>
            </w:r>
          </w:p>
        </w:tc>
      </w:tr>
      <w:tr>
        <w:trPr>
          <w:trHeight w:val="51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30984</w:t>
            </w:r>
          </w:p>
        </w:tc>
      </w:tr>
      <w:tr>
        <w:trPr>
          <w:trHeight w:val="76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30984</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30984</w:t>
            </w:r>
          </w:p>
        </w:tc>
      </w:tr>
      <w:tr>
        <w:trPr>
          <w:trHeight w:val="51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21940</w:t>
            </w:r>
          </w:p>
        </w:tc>
      </w:tr>
      <w:tr>
        <w:trPr>
          <w:trHeight w:val="76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21940</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21940</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8041</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8041</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3987</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3681</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3635</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34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4054</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3748</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3678</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18531</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18531</w:t>
            </w:r>
          </w:p>
        </w:tc>
      </w:tr>
      <w:tr>
        <w:trPr>
          <w:trHeight w:val="51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8499</w:t>
            </w:r>
          </w:p>
        </w:tc>
      </w:tr>
      <w:tr>
        <w:trPr>
          <w:trHeight w:val="51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8499</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8499</w:t>
            </w:r>
          </w:p>
        </w:tc>
      </w:tr>
      <w:tr>
        <w:trPr>
          <w:trHeight w:val="51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10032</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10032</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10032</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42093</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4054</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4054</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3748</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3692</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38039</w:t>
            </w:r>
          </w:p>
        </w:tc>
      </w:tr>
      <w:tr>
        <w:trPr>
          <w:trHeight w:val="36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33186</w:t>
            </w:r>
          </w:p>
        </w:tc>
      </w:tr>
      <w:tr>
        <w:trPr>
          <w:trHeight w:val="51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12303</w:t>
            </w:r>
          </w:p>
        </w:tc>
      </w:tr>
      <w:tr>
        <w:trPr>
          <w:trHeight w:val="102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7303</w:t>
            </w:r>
          </w:p>
        </w:tc>
      </w:tr>
      <w:tr>
        <w:trPr>
          <w:trHeight w:val="60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20883</w:t>
            </w:r>
          </w:p>
        </w:tc>
      </w:tr>
      <w:tr>
        <w:trPr>
          <w:trHeight w:val="51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4853</w:t>
            </w:r>
          </w:p>
        </w:tc>
      </w:tr>
      <w:tr>
        <w:trPr>
          <w:trHeight w:val="510"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4547</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4518</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7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9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 (профицит)</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-43992</w:t>
            </w:r>
          </w:p>
        </w:tc>
      </w:tr>
      <w:tr>
        <w:trPr>
          <w:trHeight w:val="255" w:hRule="atLeast"/>
        </w:trPr>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VII. Бюджет дефицитін қаржыландыру</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43992</w:t>
            </w:r>
          </w:p>
        </w:tc>
      </w:tr>
      <w:tr>
        <w:trPr>
          <w:trHeight w:val="255" w:hRule="atLeast"/>
        </w:trPr>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жылының басындағы бюджет қаражаттары қалдығының қозғалысы</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43992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