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437c4" w14:textId="f5437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Атасу кенті Қарауылтөбе көшесіне еңбек ардагері Баян Халетұлы Күжікеновтың атын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Бірлескен Қарағанды облысы Жаңаарқа ауданы әкімдігінің 2009 жылғы 28 тамыздағы N 268 қаулысы және Қарағанды облысы Жаңаарқа ауданы мәслихатының 2009 жылғы 07 қыркүйектегі N 18/164 шешімі. Қарағанды облысы Жаңаарқа ауданы Әділет басқармасында 2009 жылғы 14 қыркүйекте N 8-12-60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1993 жылғы 8 желтоқсандағы "Қазақстан Республикасының әкімшілік–аумақтық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12 бабының 5-1 тармақшасының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2005 жылғы 21 қаңтардағы "Қазақстан Республикасындағы мемлекеттік ономастикалық жұмыс тұжырымдамасы туралы" N 45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, 2007 жылғы 12 наурыздағы аудандық ономастикалық комиссияның N 8 ұйғарымы негізінде аудандық Мәслихат </w:t>
      </w:r>
      <w:r>
        <w:rPr>
          <w:rFonts w:ascii="Times New Roman"/>
          <w:b/>
          <w:i w:val="false"/>
          <w:color w:val="000000"/>
          <w:sz w:val="28"/>
        </w:rPr>
        <w:t xml:space="preserve">ШЕШІМ ЕТТІ </w:t>
      </w:r>
      <w:r>
        <w:rPr>
          <w:rFonts w:ascii="Times New Roman"/>
          <w:b w:val="false"/>
          <w:i w:val="false"/>
          <w:color w:val="000000"/>
          <w:sz w:val="28"/>
        </w:rPr>
        <w:t>және аудан әкімдігі</w:t>
      </w:r>
      <w:r>
        <w:rPr>
          <w:rFonts w:ascii="Times New Roman"/>
          <w:b/>
          <w:i w:val="false"/>
          <w:color w:val="000000"/>
          <w:sz w:val="28"/>
        </w:rPr>
        <w:t xml:space="preserve"> Қ</w:t>
      </w:r>
      <w:r>
        <w:rPr>
          <w:rFonts w:ascii="Times New Roman"/>
          <w:b/>
          <w:i w:val="false"/>
          <w:color w:val="000000"/>
          <w:sz w:val="28"/>
        </w:rPr>
        <w:t>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Атасу кентінің Қарауылтөбе көшесіне еңбек ардагері Б. Күжікенов аты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Жаңаарқа аудандық Мәслихатының 2007 жылғы 22 қарашадағы ІV-сессиясының "Атасу кентінің Қарауылтөбе көшесіне еңбек ардагері Баян Халетұлы Күжікеновтың атын беру туралы" N 4/36 шешімінің күші жойылсын.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орындалысын қадағалау аудандық Мәслихаттың халықты әлеуметтік қорғау және заңдылықты сақтау жөніндегі тұрақты комиссияға тапсырылсын.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бірлескен шешім мен қаулы ресми жарияланған күннен бастап он күнтізбелік күн өткен соң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Х. Омаров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 кезектен тыс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ХVIII-ші сессиясының төрағасы              Ж. Рыспеков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 хатшысы               Д. Жұмасейітов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