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a54" w14:textId="58db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азаматтарға өз істерін ашу үшін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2009 жылғы 03 наурыздағы N 39 қаулысы. Қарағанды облысы Қарқаралы ауданы Әділет басқармасында 2009 жылғы 25 наурызда N 8-13-59 тіркелді. Күші жойылды - Қарағанды облысы Қарқаралы ауданының әкімдігінің 2010 жылғы 11 қаңтардағы N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ауданының әкімдігінің 2010.01.11 N 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 қамтылған азаматтарды қосымша қолдау мақсатында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"Қарқаралы ауданының жұмыспен қамту және әлеуметтік бағдарламалар бөлімі" мемлекеттік мекемесіне ресми тіркелген жұмыссыз азаматтарға өз істерін ашу үшін материалдық көмек көрсету жөнінде жұмыстарды ұйымдастыру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Өз істерін ашу үшін материалдық көмек алуға жұмыссыз азаматтардың берген өтініштерін қарайтын аудандық тұрақты комиссияның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"Қарқаралы ауданының қаржы бөлімі" мемлекеттік мекемесі 451-02-102 "Тұрғындарды жұмыспен қамту саласында азаматтарды әлеуметтік қорғау бойынша қосымша шаралар" бюджеттік бағдарламасы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Материалдық көмек Қазақстан Республикасының 2008 жылдың 4 желтоқсандағы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ауданының жұмыспен қамту және әлеуметтік бағдарламалар бөлімі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мекемесінің есептері негізінде, жыл сайын белгіленетін айлық есептік көрсеткіштің 40 (қырыққа) дейінгі сомасының шегінде бөлу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Жұмыссыз азаматтарға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 істерін ашу үшін </w:t>
      </w:r>
      <w:r>
        <w:rPr>
          <w:rFonts w:ascii="Times New Roman"/>
          <w:b w:val="false"/>
          <w:i w:val="false"/>
          <w:color w:val="000000"/>
          <w:sz w:val="28"/>
        </w:rPr>
        <w:t>берілетін материалдық көмекті мақсатты пайдалануын бақылау "Қарқаралы ауданының жұмыспен қамту және әлеуметтік бағдарламалар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ауданы әкімдігінің 2008 жылғы 15 қаңтардағы "2008 жылы жұмыссыз азаматтарға өз істерін ашуға және өздерін жұмыспен қамту үшін материалдық көмек көрсету туралы" N 10 Қаулысының (нормативтік құқықтық актілерді тіркеу тізілімінде N 8-13-43 санмен тіркелген, 2008 жылғы 23 ақпандағы N 15-16 "Қарқаралы"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қаулының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3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Өз істерін ашу үшін материалдық көмек алуға жұмыссыз азаматтардың берген өтініштерін қарайтын аудандық тұрақты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Дюсетаев Серік Смағанбетұлы    - аудан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Жұманбаев Бейбіт Мақышұлы      - </w:t>
      </w:r>
      <w:r>
        <w:rPr>
          <w:rFonts w:ascii="Times New Roman"/>
          <w:b w:val="false"/>
          <w:i w:val="false"/>
          <w:color w:val="000000"/>
          <w:sz w:val="28"/>
        </w:rPr>
        <w:t>"Қарқаралы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Төлеубекова Айгүл Зекенқызы    - </w:t>
      </w:r>
      <w:r>
        <w:rPr>
          <w:rFonts w:ascii="Times New Roman"/>
          <w:b w:val="false"/>
          <w:i w:val="false"/>
          <w:color w:val="000000"/>
          <w:sz w:val="28"/>
        </w:rPr>
        <w:t>"Қарқаралы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мекемесінің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қызметін үйлестіру секторының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меңгерушісі,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Ахметжанов Бекболат Қапайұлы   - "Қарқаралы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бөлімі"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Қабиев Мұхаметқан Иманкәрімұлы - "Қарқаралы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кәсіпкерлер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мекемесінің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Халел Дулат Қанышұлы           - "Қарқаралы ауданының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Сатыбалдин Айдар Рымбайұлы     - "Казпошта"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қоғамның аудандық пошта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торабының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Ламбеков Нұрлан Рымбайұлы      - Қарқаралы қаласының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Әлиұлы Сайлау                  - "Қарқаралы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аппараты"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мекемесінің үйлестіру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меңгерушісі.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