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d7dd4" w14:textId="98d7d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Зияткерлік меншік құқығын қорғау жөніндегі кейбір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ауданының әкімдігінің 2009 жылғы 23 ақпандағы N 03/01 қаулысы. Қарағанды облысы Ұлытау ауданы Әділет басқармасында 2009 жылғы 30 наурызда N 8-16-40 тіркелді. Күші жойылды - Қарағанды облысы Ұлытау ауданының әкімдігінің 2009 жылғы 7 қыркүйектегі N 15/06 қаулысымен</w:t>
      </w:r>
    </w:p>
    <w:p>
      <w:pPr>
        <w:spacing w:after="0"/>
        <w:ind w:left="0"/>
        <w:jc w:val="both"/>
      </w:pPr>
      <w:r>
        <w:rPr>
          <w:rFonts w:ascii="Times New Roman"/>
          <w:b w:val="false"/>
          <w:i w:val="false"/>
          <w:color w:val="ff0000"/>
          <w:sz w:val="28"/>
        </w:rPr>
        <w:t>      Ескерту. Күші жойылды Қарағанды облысы Ұлытау ауданының әкімдігінің 2009.09.07 N 15/06 қаулысымен.</w:t>
      </w:r>
    </w:p>
    <w:bookmarkStart w:name="z1" w:id="0"/>
    <w:p>
      <w:pPr>
        <w:spacing w:after="0"/>
        <w:ind w:left="0"/>
        <w:jc w:val="both"/>
      </w:pPr>
      <w:r>
        <w:rPr>
          <w:rFonts w:ascii="Times New Roman"/>
          <w:b w:val="false"/>
          <w:i w:val="false"/>
          <w:color w:val="000000"/>
          <w:sz w:val="28"/>
        </w:rPr>
        <w:t>
      Тауарлық белгілердің қолдан жасалғандығын және зияткерлік меншік құқығын бұзған тұлғаларды анықтау жөніндегі шаралардың орындалуын, сонымен қатар оларды заңнамаларда белгіленгендей жауапкершілікке тартуды қамтамасыз ету мақсатында,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31 бабына </w:t>
      </w:r>
      <w:r>
        <w:rPr>
          <w:rFonts w:ascii="Times New Roman"/>
          <w:b w:val="false"/>
          <w:i w:val="false"/>
          <w:color w:val="000000"/>
          <w:sz w:val="28"/>
        </w:rPr>
        <w:t>және Қазақстан Республикасының 1996 жылғы 10 маусымдағы </w:t>
      </w:r>
      <w:r>
        <w:rPr>
          <w:rFonts w:ascii="Times New Roman"/>
          <w:b w:val="false"/>
          <w:i w:val="false"/>
          <w:color w:val="000000"/>
          <w:sz w:val="28"/>
        </w:rPr>
        <w:t xml:space="preserve">N 6-1 </w:t>
      </w:r>
      <w:r>
        <w:rPr>
          <w:rFonts w:ascii="Times New Roman"/>
          <w:b w:val="false"/>
          <w:i w:val="false"/>
          <w:color w:val="000000"/>
          <w:sz w:val="28"/>
        </w:rPr>
        <w:t>"Авторлық құқық және сабақтас құқықтар туралы" Заңдарына сәйкес, Қазақстан Республикасы Үкіметінің 2008 жылғы 28 маусымдағы </w:t>
      </w:r>
      <w:r>
        <w:rPr>
          <w:rFonts w:ascii="Times New Roman"/>
          <w:b w:val="false"/>
          <w:i w:val="false"/>
          <w:color w:val="000000"/>
          <w:sz w:val="28"/>
        </w:rPr>
        <w:t>N 637</w:t>
      </w:r>
      <w:r>
        <w:rPr>
          <w:rFonts w:ascii="Times New Roman"/>
          <w:b w:val="false"/>
          <w:i w:val="false"/>
          <w:color w:val="000000"/>
          <w:sz w:val="28"/>
        </w:rPr>
        <w:t xml:space="preserve"> "Қазақстан Республикасы Үкіметінің 2005 жылғы 20 сәуірдегі </w:t>
      </w:r>
      <w:r>
        <w:rPr>
          <w:rFonts w:ascii="Times New Roman"/>
          <w:b w:val="false"/>
          <w:i w:val="false"/>
          <w:color w:val="000000"/>
          <w:sz w:val="28"/>
        </w:rPr>
        <w:t>N 367</w:t>
      </w:r>
      <w:r>
        <w:rPr>
          <w:rFonts w:ascii="Times New Roman"/>
          <w:b w:val="false"/>
          <w:i w:val="false"/>
          <w:color w:val="000000"/>
          <w:sz w:val="28"/>
        </w:rPr>
        <w:t xml:space="preserve"> және 2005 жылғы 21 сәуірдегі </w:t>
      </w:r>
      <w:r>
        <w:rPr>
          <w:rFonts w:ascii="Times New Roman"/>
          <w:b w:val="false"/>
          <w:i w:val="false"/>
          <w:color w:val="000000"/>
          <w:sz w:val="28"/>
        </w:rPr>
        <w:t>N 371</w:t>
      </w:r>
      <w:r>
        <w:rPr>
          <w:rFonts w:ascii="Times New Roman"/>
          <w:b w:val="false"/>
          <w:i w:val="false"/>
          <w:color w:val="000000"/>
          <w:sz w:val="28"/>
        </w:rPr>
        <w:t xml:space="preserve"> қаулыларына өзгерістер мен толықтыру енгізу туралы" қаулысын орындау үшін Ұлытау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Ұлытау ауданы аумағында аудиокөрнекі шығармаларды, электрондық есептеу машиналарына арналған бағдарламаларды мен тасығыштардағы дерекқорлардың даналарын сату, тек сауда үйлері мен дүкендерде ғана жүзеге асырылсын.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Ә. Әбдікеровке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кейін он күнтізбелік күн өткен соң қолданысқа енеді.</w:t>
      </w:r>
    </w:p>
    <w:bookmarkEnd w:id="0"/>
    <w:p>
      <w:pPr>
        <w:spacing w:after="0"/>
        <w:ind w:left="0"/>
        <w:jc w:val="both"/>
      </w:pPr>
      <w:r>
        <w:rPr>
          <w:rFonts w:ascii="Times New Roman"/>
          <w:b w:val="false"/>
          <w:i/>
          <w:color w:val="000000"/>
          <w:sz w:val="28"/>
        </w:rPr>
        <w:t>      Аудан әкімі                                Ж. Дәрібаев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