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92d5c" w14:textId="ca92d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ауданында тұратын мұқтаж азаматтардың жекелеген санаттарына әлеуметтік көмек көрсету туралы</w:t>
      </w:r>
    </w:p>
    <w:p>
      <w:pPr>
        <w:spacing w:after="0"/>
        <w:ind w:left="0"/>
        <w:jc w:val="both"/>
      </w:pPr>
      <w:r>
        <w:rPr>
          <w:rFonts w:ascii="Times New Roman"/>
          <w:b w:val="false"/>
          <w:i w:val="false"/>
          <w:color w:val="000000"/>
          <w:sz w:val="28"/>
        </w:rPr>
        <w:t>Қарағанды облысы Шет аудандық мәслихатының 2009 жылғы 16 сәуірдегі N 13/172 шешімі. Қарағанды облысы Шет ауданы Әділет басқармасында 2009 жылғы 15 мамырда N 8-17-73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және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1995 жылғы 28 сәуірдегі, "</w:t>
      </w:r>
      <w:r>
        <w:rPr>
          <w:rFonts w:ascii="Times New Roman"/>
          <w:b w:val="false"/>
          <w:i w:val="false"/>
          <w:color w:val="000000"/>
          <w:sz w:val="28"/>
        </w:rPr>
        <w:t>Қазақстан Республикасындағы мүгедектерді әлеуметтік қорғау туралы</w:t>
      </w:r>
      <w:r>
        <w:rPr>
          <w:rFonts w:ascii="Times New Roman"/>
          <w:b w:val="false"/>
          <w:i w:val="false"/>
          <w:color w:val="000000"/>
          <w:sz w:val="28"/>
        </w:rPr>
        <w:t xml:space="preserve">" 2005 жылғы 13 сәуірдегі, "Қазақстан Республикасында агроөнеркәсіптік кешенді және ауылдық аймақтарды дамытуды мемлекеттік реттеу туралы" 2005 жылғы 8 шілдедегі Қазақстан Республикасының Заңдарына және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Шет ауданында тұратын мұқтаж азаматтардың жекелеген санаттарына мынандай әлеуметтік көмек көрсетілсін:</w:t>
      </w:r>
      <w:r>
        <w:br/>
      </w:r>
      <w:r>
        <w:rPr>
          <w:rFonts w:ascii="Times New Roman"/>
          <w:b w:val="false"/>
          <w:i w:val="false"/>
          <w:color w:val="000000"/>
          <w:sz w:val="28"/>
        </w:rPr>
        <w:t>
</w:t>
      </w:r>
      <w:r>
        <w:rPr>
          <w:rFonts w:ascii="Times New Roman"/>
          <w:b w:val="false"/>
          <w:i w:val="false"/>
          <w:color w:val="000000"/>
          <w:sz w:val="28"/>
        </w:rPr>
        <w:t>      1) 8-Наурыз Халықаралық әйелдер күніне орай "Алтын алқа", "Күміс алқа" белгілерімен наградталған, бұрын "Батыр ана" атағын алған, "Ана даңқы" орденімен наградталған көп балалы аналарға және жүз жастан асқан аналарға;</w:t>
      </w:r>
      <w:r>
        <w:br/>
      </w:r>
      <w:r>
        <w:rPr>
          <w:rFonts w:ascii="Times New Roman"/>
          <w:b w:val="false"/>
          <w:i w:val="false"/>
          <w:color w:val="000000"/>
          <w:sz w:val="28"/>
        </w:rPr>
        <w:t>
</w:t>
      </w:r>
      <w:r>
        <w:rPr>
          <w:rFonts w:ascii="Times New Roman"/>
          <w:b w:val="false"/>
          <w:i w:val="false"/>
          <w:color w:val="000000"/>
          <w:sz w:val="28"/>
        </w:rPr>
        <w:t>      2) 9-мамыр Жеңіс күніне орай Ұлы Отан соғысына қатысушылар мен мүгедектеріне, Ұлы Отан соғысына қатысқандардың жесірлеріне, Ауған соғысына және Чернобыль апатын залалсыздандыруға қатысқандарға, Ұлы Отан соғысына қатысқан жауынгерлердің әйелдеріне, Ұлы Отан соғысы жылдары тылда еңбек еткендерге, бейбіт уақытта әскери қызметін өтеу кезінде мүгедек болғандарға;</w:t>
      </w:r>
      <w:r>
        <w:br/>
      </w:r>
      <w:r>
        <w:rPr>
          <w:rFonts w:ascii="Times New Roman"/>
          <w:b w:val="false"/>
          <w:i w:val="false"/>
          <w:color w:val="000000"/>
          <w:sz w:val="28"/>
        </w:rPr>
        <w:t>
</w:t>
      </w:r>
      <w:r>
        <w:rPr>
          <w:rFonts w:ascii="Times New Roman"/>
          <w:b w:val="false"/>
          <w:i w:val="false"/>
          <w:color w:val="000000"/>
          <w:sz w:val="28"/>
        </w:rPr>
        <w:t>      3) Қарттар мен Мүгедектер күнін мерекелеуге байланысты I, II топ мүгедектеріне, 16 жасқа дейінгі мүгедек балаларға және тоқсан жастан асқан қарттарға, жалғызбасты қарттарға;</w:t>
      </w:r>
      <w:r>
        <w:br/>
      </w:r>
      <w:r>
        <w:rPr>
          <w:rFonts w:ascii="Times New Roman"/>
          <w:b w:val="false"/>
          <w:i w:val="false"/>
          <w:color w:val="000000"/>
          <w:sz w:val="28"/>
        </w:rPr>
        <w:t>
</w:t>
      </w:r>
      <w:r>
        <w:rPr>
          <w:rFonts w:ascii="Times New Roman"/>
          <w:b w:val="false"/>
          <w:i w:val="false"/>
          <w:color w:val="000000"/>
          <w:sz w:val="28"/>
        </w:rPr>
        <w:t>      4) Жоғарғы немесе арнаулы орта оқу орындарының күндізгі бөлімін бітіріп, мамандығы бойынша аудан мекемелеріне тұрақты жұмысқа орналасқан жас мамандарға;</w:t>
      </w:r>
      <w:r>
        <w:br/>
      </w:r>
      <w:r>
        <w:rPr>
          <w:rFonts w:ascii="Times New Roman"/>
          <w:b w:val="false"/>
          <w:i w:val="false"/>
          <w:color w:val="000000"/>
          <w:sz w:val="28"/>
        </w:rPr>
        <w:t>
</w:t>
      </w:r>
      <w:r>
        <w:rPr>
          <w:rFonts w:ascii="Times New Roman"/>
          <w:b w:val="false"/>
          <w:i w:val="false"/>
          <w:color w:val="000000"/>
          <w:sz w:val="28"/>
        </w:rPr>
        <w:t>      5) Ұлы Отан соғысына қатысушылар мен мүгедектеріне, Ұлы Отан соғысына қатысушылардың жесірлеріне, I, II топ мүгедектеріне, 16 жасқа дейінгі мүгедек балаларға, тоқсан жастан асқан қарттарға, Ауған соғысына және Чернобыль апатын залалсыздандыруға қатысқандарға, бейбіт уақытта әскери борышын өтеу кезінде мүгедек болғандарға Республикалық, облыстық және аудандық мерзімдік баспасөзғе жазылуға және бір жылға екі баспасөзден артық емес көлемде;</w:t>
      </w:r>
      <w:r>
        <w:br/>
      </w:r>
      <w:r>
        <w:rPr>
          <w:rFonts w:ascii="Times New Roman"/>
          <w:b w:val="false"/>
          <w:i w:val="false"/>
          <w:color w:val="000000"/>
          <w:sz w:val="28"/>
        </w:rPr>
        <w:t>
</w:t>
      </w:r>
      <w:r>
        <w:rPr>
          <w:rFonts w:ascii="Times New Roman"/>
          <w:b w:val="false"/>
          <w:i w:val="false"/>
          <w:color w:val="000000"/>
          <w:sz w:val="28"/>
        </w:rPr>
        <w:t>      6) Белгілі себептермен жедел әлеуметтік қолдауға мұқтаж азаматтарға, тұрмыс жағдайы төмен аз қамтамасыз етілген азаматтарға, денсаулығы нашарлауына байланысты мүгедектерге, оралмандарға.</w:t>
      </w:r>
      <w:r>
        <w:br/>
      </w:r>
      <w:r>
        <w:rPr>
          <w:rFonts w:ascii="Times New Roman"/>
          <w:b w:val="false"/>
          <w:i w:val="false"/>
          <w:color w:val="000000"/>
          <w:sz w:val="28"/>
        </w:rPr>
        <w:t>
</w:t>
      </w:r>
      <w:r>
        <w:rPr>
          <w:rFonts w:ascii="Times New Roman"/>
          <w:b w:val="false"/>
          <w:i w:val="false"/>
          <w:color w:val="000000"/>
          <w:sz w:val="28"/>
        </w:rPr>
        <w:t>      7) Жоғары медициналық білім беретін оқу орындарында, ауданға қажетті медициналық мамандықтар бойынша ақылы негізде оқитын алтыншы және жетінші курс студенттеріне.</w:t>
      </w:r>
      <w:r>
        <w:br/>
      </w:r>
      <w:r>
        <w:rPr>
          <w:rFonts w:ascii="Times New Roman"/>
          <w:b w:val="false"/>
          <w:i w:val="false"/>
          <w:color w:val="000000"/>
          <w:sz w:val="28"/>
        </w:rPr>
        <w:t>
</w:t>
      </w:r>
      <w:r>
        <w:rPr>
          <w:rFonts w:ascii="Times New Roman"/>
          <w:b w:val="false"/>
          <w:i/>
          <w:color w:val="800000"/>
          <w:sz w:val="28"/>
        </w:rPr>
        <w:t xml:space="preserve">      Ескерту. 1 тармаққа өзгерту енгізілді - Қарағанды облысы Шет аудандық мәслихатының 2010.09.28 </w:t>
      </w:r>
      <w:r>
        <w:rPr>
          <w:rFonts w:ascii="Times New Roman"/>
          <w:b w:val="false"/>
          <w:i w:val="false"/>
          <w:color w:val="000000"/>
          <w:sz w:val="28"/>
        </w:rPr>
        <w:t>N 26/274</w:t>
      </w:r>
      <w:r>
        <w:rPr>
          <w:rFonts w:ascii="Times New Roman"/>
          <w:b w:val="false"/>
          <w:i/>
          <w:color w:val="800000"/>
          <w:sz w:val="28"/>
        </w:rPr>
        <w:t xml:space="preserve"> (ресми жарияланған күнінен бастап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Шет ауданында тұратын мұқтаж азаматтардың жекелеген санаттарына біржолғы әлеуметтік көмек көрсету аудандық бюджет есебінен жүзеге асырылсын.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Аудандық жұмыспен қамту және әлеуметтік бағдарламалар бөлімі (Б. Бекенов) мұқтаж азаматтардың жекелеген санаттарына біржолғы әлеуметтік көмек көрсетуді, аудандық әлеуметтік көмек көрсету комиссиясының қорытынды шешімі негізінде төлесін.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Әлеуметтік көмектер ауылдық округ және кент әкімдері, аудандық мемлекеттік зейнетақы төлеу орталығының аудандық бөлімшесі және мемлекеттік мекемелер мен қоғамдық ұйымдардың ұсыныстары негізінде жүргізілсін.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Осы шешімнің орындалуына бақылау аудандық Мәслихаттың тұрақты комиссиясы (X. Әбітаеваға) және аудан әкімінің орынбасары Ю. Бекқожинге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Осы шешім алғашқы рет ресми жарияланған күнінен бастап он күнтізбелік күн өткен соң қолданысқа енгізіледі.</w:t>
      </w:r>
    </w:p>
    <w:p>
      <w:pPr>
        <w:spacing w:after="0"/>
        <w:ind w:left="0"/>
        <w:jc w:val="both"/>
      </w:pPr>
      <w:r>
        <w:rPr>
          <w:rFonts w:ascii="Times New Roman"/>
          <w:b w:val="false"/>
          <w:i/>
          <w:color w:val="000000"/>
          <w:sz w:val="28"/>
        </w:rPr>
        <w:t>      Сессия төрағасы                            Н. Шоқпаров</w:t>
      </w:r>
    </w:p>
    <w:p>
      <w:pPr>
        <w:spacing w:after="0"/>
        <w:ind w:left="0"/>
        <w:jc w:val="both"/>
      </w:pPr>
      <w:r>
        <w:rPr>
          <w:rFonts w:ascii="Times New Roman"/>
          <w:b w:val="false"/>
          <w:i/>
          <w:color w:val="000000"/>
          <w:sz w:val="28"/>
        </w:rPr>
        <w:t>      Аудандық мәслихаттың хатшысы               Р. Мақсұтов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