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b38a2" w14:textId="d7b38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қалалық бюджет туралы" Қызылорда қалалық мәслихатының 2008 жылғы 23 желтоқсандағы кезекті ХІІІ сессиясының N 13/2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қалалық мәслихатының 2009 жылғы 13 шілдедегі N 20/2 шешімі. Қызылорда облысының Әділет департаменті Қызылорда қалалық Әділет басқармасында 2009 жылы 22 шілдеде N 10-1-116 тіркелді. Қолданылу мерзімінің аяқталуына байланысты күші жойылды - (Қызылорда облысы Қызылорда қалалық мәслихат хатшысының 2010 жылғы 13 мамырдағы N 264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Қызылорда қалалық мәслихат хатшысының 2010.05.13 N 264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2001 жылғы 23 қаңтардағы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7-баптарына</w:t>
      </w:r>
      <w:r>
        <w:rPr>
          <w:rFonts w:ascii="Times New Roman"/>
          <w:b w:val="false"/>
          <w:i w:val="false"/>
          <w:color w:val="000000"/>
          <w:sz w:val="28"/>
        </w:rPr>
        <w:t xml:space="preserve"> сәйкес қалалық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"2009 жылға арналған қалалық бюджет туралы" Қызылорда қалалық мәслихатының 2008 жылғы 23 желтоқсандағы кезекті ХIII сессиясының </w:t>
      </w:r>
      <w:r>
        <w:rPr>
          <w:rFonts w:ascii="Times New Roman"/>
          <w:b w:val="false"/>
          <w:i w:val="false"/>
          <w:color w:val="000000"/>
          <w:sz w:val="28"/>
        </w:rPr>
        <w:t>N 13/2</w:t>
      </w:r>
      <w:r>
        <w:rPr>
          <w:rFonts w:ascii="Times New Roman"/>
          <w:b w:val="false"/>
          <w:i w:val="false"/>
          <w:color w:val="000000"/>
          <w:sz w:val="28"/>
        </w:rPr>
        <w:t xml:space="preserve"> шешіміне (нормативтік құқықтық кесімдердің мемлекеттік тіркеу Тізілімінде 10-1-102 нөмірімен тіркелген, қалалық "Ақмешіт-ақшамы" газетінің 2009 жылғы 16 қаңтардағы N 1-3 (595, 596, 597) және "Кызылорда таймс" газетінің 2009 жылғы 15 қаңтардағы N 2 (949) шығарылымдарында жарияланған, "Қызылорда қалалық мәслихатының 2008 жылғы 23 желтоқсандағы кезекті ХІІІ сессиясының "2009 жылға арналған қалалық бюджет туралы" N 13/2 шешіміне өзгерістер мен толықтырулар туралы" Қызылорда қалалық мәслихатының 2009 жылғы 11 ақпандағы кезектен тыс XV сессиясының </w:t>
      </w:r>
      <w:r>
        <w:rPr>
          <w:rFonts w:ascii="Times New Roman"/>
          <w:b w:val="false"/>
          <w:i w:val="false"/>
          <w:color w:val="000000"/>
          <w:sz w:val="28"/>
        </w:rPr>
        <w:t>N 15/1</w:t>
      </w:r>
      <w:r>
        <w:rPr>
          <w:rFonts w:ascii="Times New Roman"/>
          <w:b w:val="false"/>
          <w:i w:val="false"/>
          <w:color w:val="000000"/>
          <w:sz w:val="28"/>
        </w:rPr>
        <w:t xml:space="preserve"> шешімімен енгізілген өзгерістер мен толықтырулармен, нормативтік құқықтық кесімдердің мемлекеттік тіркеу Тізілімінде 10-1-108 нөмірімен тіркелген, қалалық "Ақмешіт-ақшамы" газетінің 2009 жылғы 27 ақпандағы N 15-16 (609, 610) және "Кызылорда таймс" газетінің 2009 жылғы 26 ақпандағы N 8 (955) шығарылымдарында жарияланған, "Қызылорда қалалық мәслихатының 2008 жылғы 23 желтоқсандағы кезекті ХІІІ сессиясының "2009 жылға арналған қалалық бюджет туралы" N 13/2 шешіміне өзгерістер мен толықтырулар туралы" Қызылорда қалалық мәслихатының 2009 жылғы 27 сәуірдегі кезектен тыс XVІІІ сессиясының </w:t>
      </w:r>
      <w:r>
        <w:rPr>
          <w:rFonts w:ascii="Times New Roman"/>
          <w:b w:val="false"/>
          <w:i w:val="false"/>
          <w:color w:val="000000"/>
          <w:sz w:val="28"/>
        </w:rPr>
        <w:t>N 18/1</w:t>
      </w:r>
      <w:r>
        <w:rPr>
          <w:rFonts w:ascii="Times New Roman"/>
          <w:b w:val="false"/>
          <w:i w:val="false"/>
          <w:color w:val="000000"/>
          <w:sz w:val="28"/>
        </w:rPr>
        <w:t xml:space="preserve"> шешімімен енгізілген өзгерістер мен толықтырулармен, нормативтік құқықтық кесімдердің мемлекеттік тіркеу Тізілімінде 10-1-112 нөмірімен тіркелген, қалалық "Ақмешіт-ақшамы" газетінің 2009 жылғы 8 мамырдағы N 37-38 (629, 630) және "Кызылорда таймс" газетінің 2009 жылғы 14 мамырдағы N 19 (966) шығарылымдарында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w:t>
      </w:r>
      <w:r>
        <w:br/>
      </w:r>
      <w:r>
        <w:rPr>
          <w:rFonts w:ascii="Times New Roman"/>
          <w:b w:val="false"/>
          <w:i w:val="false"/>
          <w:color w:val="000000"/>
          <w:sz w:val="28"/>
        </w:rPr>
        <w:t>
      "17 517 155" деген сандар "17 763 698" деген сандармен ауыстырылсын;</w:t>
      </w:r>
      <w:r>
        <w:br/>
      </w:r>
      <w:r>
        <w:rPr>
          <w:rFonts w:ascii="Times New Roman"/>
          <w:b w:val="false"/>
          <w:i w:val="false"/>
          <w:color w:val="000000"/>
          <w:sz w:val="28"/>
        </w:rPr>
        <w:t>
      "5 046 406" деген сандар "4 719 640" деген сандармен ауыстырылсын;</w:t>
      </w:r>
      <w:r>
        <w:br/>
      </w:r>
      <w:r>
        <w:rPr>
          <w:rFonts w:ascii="Times New Roman"/>
          <w:b w:val="false"/>
          <w:i w:val="false"/>
          <w:color w:val="000000"/>
          <w:sz w:val="28"/>
        </w:rPr>
        <w:t>
      "11 288 048" деген сандар "11 861 357"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w:t>
      </w:r>
      <w:r>
        <w:br/>
      </w:r>
      <w:r>
        <w:rPr>
          <w:rFonts w:ascii="Times New Roman"/>
          <w:b w:val="false"/>
          <w:i w:val="false"/>
          <w:color w:val="000000"/>
          <w:sz w:val="28"/>
        </w:rPr>
        <w:t>
      "18 217 392" деген сандар "18 565 006"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тармақшадағы</w:t>
      </w:r>
      <w:r>
        <w:rPr>
          <w:rFonts w:ascii="Times New Roman"/>
          <w:b w:val="false"/>
          <w:i w:val="false"/>
          <w:color w:val="000000"/>
          <w:sz w:val="28"/>
        </w:rPr>
        <w:t>:</w:t>
      </w:r>
      <w:r>
        <w:br/>
      </w:r>
      <w:r>
        <w:rPr>
          <w:rFonts w:ascii="Times New Roman"/>
          <w:b w:val="false"/>
          <w:i w:val="false"/>
          <w:color w:val="000000"/>
          <w:sz w:val="28"/>
        </w:rPr>
        <w:t>
      "140 000" деген сандар "214 000"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тармақшадағы</w:t>
      </w:r>
      <w:r>
        <w:rPr>
          <w:rFonts w:ascii="Times New Roman"/>
          <w:b w:val="false"/>
          <w:i w:val="false"/>
          <w:color w:val="000000"/>
          <w:sz w:val="28"/>
        </w:rPr>
        <w:t>:</w:t>
      </w:r>
      <w:r>
        <w:br/>
      </w:r>
      <w:r>
        <w:rPr>
          <w:rFonts w:ascii="Times New Roman"/>
          <w:b w:val="false"/>
          <w:i w:val="false"/>
          <w:color w:val="000000"/>
          <w:sz w:val="28"/>
        </w:rPr>
        <w:t>
      "-842 108" деген сандар "-1 015 308"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тармақшадағы</w:t>
      </w:r>
      <w:r>
        <w:rPr>
          <w:rFonts w:ascii="Times New Roman"/>
          <w:b w:val="false"/>
          <w:i w:val="false"/>
          <w:color w:val="000000"/>
          <w:sz w:val="28"/>
        </w:rPr>
        <w:t>:</w:t>
      </w:r>
      <w:r>
        <w:br/>
      </w:r>
      <w:r>
        <w:rPr>
          <w:rFonts w:ascii="Times New Roman"/>
          <w:b w:val="false"/>
          <w:i w:val="false"/>
          <w:color w:val="000000"/>
          <w:sz w:val="28"/>
        </w:rPr>
        <w:t>
      "842 108" деген сандар "1 015 308" деген сандармен ауыстырылсын;</w:t>
      </w:r>
      <w:r>
        <w:br/>
      </w:r>
      <w:r>
        <w:rPr>
          <w:rFonts w:ascii="Times New Roman"/>
          <w:b w:val="false"/>
          <w:i w:val="false"/>
          <w:color w:val="000000"/>
          <w:sz w:val="28"/>
        </w:rPr>
        <w:t>
      "445 000" деген сандар "618 200"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"39 765" деген сандар "71 390"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қалалық мәслихатының</w:t>
      </w:r>
      <w:r>
        <w:br/>
      </w:r>
      <w:r>
        <w:rPr>
          <w:rFonts w:ascii="Times New Roman"/>
          <w:b w:val="false"/>
          <w:i w:val="false"/>
          <w:color w:val="000000"/>
          <w:sz w:val="28"/>
        </w:rPr>
        <w:t>
</w:t>
      </w:r>
      <w:r>
        <w:rPr>
          <w:rFonts w:ascii="Times New Roman"/>
          <w:b w:val="false"/>
          <w:i/>
          <w:color w:val="000000"/>
          <w:sz w:val="28"/>
        </w:rPr>
        <w:t>      кезектен тыс ХХ сессиясының төрайымы        Н. ЖАППАРОВА</w:t>
      </w:r>
    </w:p>
    <w:p>
      <w:pPr>
        <w:spacing w:after="0"/>
        <w:ind w:left="0"/>
        <w:jc w:val="both"/>
      </w:pPr>
      <w:r>
        <w:rPr>
          <w:rFonts w:ascii="Times New Roman"/>
          <w:b w:val="false"/>
          <w:i w:val="false"/>
          <w:color w:val="000000"/>
          <w:sz w:val="28"/>
        </w:rPr>
        <w:t>      </w:t>
      </w:r>
      <w:r>
        <w:rPr>
          <w:rFonts w:ascii="Times New Roman"/>
          <w:b w:val="false"/>
          <w:i/>
          <w:color w:val="000000"/>
          <w:sz w:val="28"/>
        </w:rPr>
        <w:t>Қызылорда қалалық</w:t>
      </w:r>
      <w:r>
        <w:br/>
      </w:r>
      <w:r>
        <w:rPr>
          <w:rFonts w:ascii="Times New Roman"/>
          <w:b w:val="false"/>
          <w:i w:val="false"/>
          <w:color w:val="000000"/>
          <w:sz w:val="28"/>
        </w:rPr>
        <w:t>
</w:t>
      </w:r>
      <w:r>
        <w:rPr>
          <w:rFonts w:ascii="Times New Roman"/>
          <w:b w:val="false"/>
          <w:i/>
          <w:color w:val="000000"/>
          <w:sz w:val="28"/>
        </w:rPr>
        <w:t>      мәслихатының хатшысы                        И. ҚҰТТЫҚОЖАЕВ</w:t>
      </w:r>
    </w:p>
    <w:bookmarkStart w:name="z12" w:id="1"/>
    <w:p>
      <w:pPr>
        <w:spacing w:after="0"/>
        <w:ind w:left="0"/>
        <w:jc w:val="both"/>
      </w:pPr>
      <w:r>
        <w:rPr>
          <w:rFonts w:ascii="Times New Roman"/>
          <w:b w:val="false"/>
          <w:i w:val="false"/>
          <w:color w:val="000000"/>
          <w:sz w:val="28"/>
        </w:rPr>
        <w:t>
1-қосымша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2009 жылғы 13 шілдедегі</w:t>
      </w:r>
      <w:r>
        <w:br/>
      </w:r>
      <w:r>
        <w:rPr>
          <w:rFonts w:ascii="Times New Roman"/>
          <w:b w:val="false"/>
          <w:i w:val="false"/>
          <w:color w:val="000000"/>
          <w:sz w:val="28"/>
        </w:rPr>
        <w:t>
кезектен тыс ХХ сессиясының</w:t>
      </w:r>
      <w:r>
        <w:br/>
      </w:r>
      <w:r>
        <w:rPr>
          <w:rFonts w:ascii="Times New Roman"/>
          <w:b w:val="false"/>
          <w:i w:val="false"/>
          <w:color w:val="000000"/>
          <w:sz w:val="28"/>
        </w:rPr>
        <w:t>
N 20/2 шешімімен бекітілген</w:t>
      </w:r>
    </w:p>
    <w:bookmarkEnd w:id="1"/>
    <w:p>
      <w:pPr>
        <w:spacing w:after="0"/>
        <w:ind w:left="0"/>
        <w:jc w:val="both"/>
      </w:pPr>
      <w:r>
        <w:rPr>
          <w:rFonts w:ascii="Times New Roman"/>
          <w:b w:val="false"/>
          <w:i w:val="false"/>
          <w:color w:val="000000"/>
          <w:sz w:val="28"/>
        </w:rPr>
        <w:t>1-қосымша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ХІІІ сессиясының N 13/1</w:t>
      </w:r>
      <w:r>
        <w:br/>
      </w:r>
      <w:r>
        <w:rPr>
          <w:rFonts w:ascii="Times New Roman"/>
          <w:b w:val="false"/>
          <w:i w:val="false"/>
          <w:color w:val="000000"/>
          <w:sz w:val="28"/>
        </w:rPr>
        <w:t>
шешімімен бекітілген</w:t>
      </w:r>
    </w:p>
    <w:p>
      <w:pPr>
        <w:spacing w:after="0"/>
        <w:ind w:left="0"/>
        <w:jc w:val="left"/>
      </w:pPr>
      <w:r>
        <w:rPr>
          <w:rFonts w:ascii="Times New Roman"/>
          <w:b/>
          <w:i w:val="false"/>
          <w:color w:val="000000"/>
        </w:rPr>
        <w:t xml:space="preserve">       2009 жылға арналған қала бюджеті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33"/>
        <w:gridCol w:w="813"/>
        <w:gridCol w:w="853"/>
        <w:gridCol w:w="6693"/>
        <w:gridCol w:w="30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17 763 698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4 719 640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ұсталатын жеке табыс салығы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1 770 163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қызметпен айналысатын жеке тұлғалардан алынатын жеке табыс салығы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Қызметiн бiржолғы талон бойынша жүзеге асыратын жеке тұлғалардан алынатын жеке табыс салығы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51 529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137 887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1 143 602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793 769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123 845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143 546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122 605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арақ</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38 880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пайдаланғаны үшiн төлем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23 328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(телнұсқаларын) бергені үшін алынатын мемлекеттік баж</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26 991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түсімдер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1 155 710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мекемелерге бекiтiлген мүлiктi сатудан түсетiн түсiмдер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861 444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294 266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11 861 357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7 295 987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4 565 370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661"/>
        <w:gridCol w:w="859"/>
        <w:gridCol w:w="782"/>
        <w:gridCol w:w="802"/>
        <w:gridCol w:w="7231"/>
        <w:gridCol w:w="214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18 565 006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226 669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25 433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91 951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63 758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бөлімінің қызметін қамтамасыз ету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21 516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133 740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56 318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56 318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4 944 096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166 653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Мектеп-интернаттар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кешкі (ауысымдық) мектептер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4 130 729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үшін қосымша білім беру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106 748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84 105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135 391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25 852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мен құрылыстарын күрделі жөндеу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жүйесін ақпараттандыру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 мен оқу-әдiстемелiк кешендерді сатып алу және жеткiзу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37 719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оларға сараптама жасау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217 409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1 083 455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102 409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трансферттер есебінен әлеуметтік жұмыс орындар және жастар тәжірибесі бағдарламасын кеңейту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157 356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299 233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57 744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20 662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22 024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151 646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37 992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көлікте (таксиден басқа) жеңілдікпен жүру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64 478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49 231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7 082 040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53 763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478 107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берілетін трансферттер есебінен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405 512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 қаражаты есебінен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38 145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 қаражаты есебінен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 жобаны іске асыру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2 128 435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148 892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190 666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751 521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186 301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76 408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43 957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оларға сараптама жасау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147 871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131 786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41 412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17 645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мен құрылыстарын күрделі жөндеу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21 099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мен құрылыстарын күрделі жөндеу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4 361 546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берілетін трансферттер есебінен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1 263 600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3 093 946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99 634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мен құрылыстарын күрделі жөндеу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ауданның (облыстық маңызы бар қаланың) жергілікті атқарушы органының төтенше резерві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резерві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43 670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(мүдделер) төлеу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орналастырғаны үшін комиссиялық төлемдер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180 656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160 121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20 535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-1 015 308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1 015 308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618 200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618 200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618 200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722 108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722 108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2"/>
    <w:p>
      <w:pPr>
        <w:spacing w:after="0"/>
        <w:ind w:left="0"/>
        <w:jc w:val="both"/>
      </w:pPr>
      <w:r>
        <w:rPr>
          <w:rFonts w:ascii="Times New Roman"/>
          <w:b w:val="false"/>
          <w:i w:val="false"/>
          <w:color w:val="000000"/>
          <w:sz w:val="28"/>
        </w:rPr>
        <w:t>
2-қосымша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2009 жылғы 13 шілдедегі</w:t>
      </w:r>
      <w:r>
        <w:br/>
      </w:r>
      <w:r>
        <w:rPr>
          <w:rFonts w:ascii="Times New Roman"/>
          <w:b w:val="false"/>
          <w:i w:val="false"/>
          <w:color w:val="000000"/>
          <w:sz w:val="28"/>
        </w:rPr>
        <w:t>
      кезектен тыс XX сессиясының</w:t>
      </w:r>
      <w:r>
        <w:br/>
      </w:r>
      <w:r>
        <w:rPr>
          <w:rFonts w:ascii="Times New Roman"/>
          <w:b w:val="false"/>
          <w:i w:val="false"/>
          <w:color w:val="000000"/>
          <w:sz w:val="28"/>
        </w:rPr>
        <w:t>
      N 20/2 шешімімен бекітілген</w:t>
      </w:r>
    </w:p>
    <w:bookmarkEnd w:id="2"/>
    <w:p>
      <w:pPr>
        <w:spacing w:after="0"/>
        <w:ind w:left="0"/>
        <w:jc w:val="both"/>
      </w:pPr>
      <w:r>
        <w:rPr>
          <w:rFonts w:ascii="Times New Roman"/>
          <w:b w:val="false"/>
          <w:i w:val="false"/>
          <w:color w:val="000000"/>
          <w:sz w:val="28"/>
        </w:rPr>
        <w:t>2-қосымша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ХІІІ сессиясының N 13/2</w:t>
      </w:r>
      <w:r>
        <w:br/>
      </w:r>
      <w:r>
        <w:rPr>
          <w:rFonts w:ascii="Times New Roman"/>
          <w:b w:val="false"/>
          <w:i w:val="false"/>
          <w:color w:val="000000"/>
          <w:sz w:val="28"/>
        </w:rPr>
        <w:t>
шешімімен бекітілген</w:t>
      </w:r>
    </w:p>
    <w:p>
      <w:pPr>
        <w:spacing w:after="0"/>
        <w:ind w:left="0"/>
        <w:jc w:val="left"/>
      </w:pPr>
      <w:r>
        <w:rPr>
          <w:rFonts w:ascii="Times New Roman"/>
          <w:b/>
          <w:i w:val="false"/>
          <w:color w:val="000000"/>
        </w:rPr>
        <w:t xml:space="preserve"> 2009 жылға арналған қалалық бюджеттің инвестициялық жобаларды іске асыруға бағытталған бюджеттік даму бағдарламаларының және заңды тұлғалардың жарғылық капиталын қалыптастыру немесе ұлғайту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605"/>
        <w:gridCol w:w="758"/>
        <w:gridCol w:w="824"/>
        <w:gridCol w:w="736"/>
        <w:gridCol w:w="6668"/>
        <w:gridCol w:w="2006"/>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 оның ішінде: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5 371 001</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217 409</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217 409</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4 788 830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594 000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17 900 </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1 318 000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11 645 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505 000</w:t>
            </w:r>
          </w:p>
        </w:tc>
      </w:tr>
      <w:tr>
        <w:trPr>
          <w:trHeight w:val="75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113 200</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2 128 435</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бірінші Президентінің паркін құруға</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147 871</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131 786</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16 085</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2 891</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2 891 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214 000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