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8f41" w14:textId="bdf8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 тіркелетін жылы 17 жасқа толатын еркек жынысты азаматтарды шақыру учаскелерінде алғашқы әскери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әкімінің 2009 жылғы 08 желтоқсандағы N 51 шешімі. Қызылорда облысының Әділет департаменті Арал ауданының Әділет басқармасында 2009 жылы 21 желтоқсанда N 10-3-146 тіркелді. Күші жойылды - Қызылорда облысы Арал ауданы әкімінің 2010 жылғы 06 желтоқсандағы N 45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ауданы әкімінің 2010.12.06  </w:t>
      </w:r>
      <w:r>
        <w:rPr>
          <w:rFonts w:ascii="Times New Roman"/>
          <w:b w:val="false"/>
          <w:i w:val="false"/>
          <w:color w:val="ff0000"/>
          <w:sz w:val="28"/>
        </w:rPr>
        <w:t>N 45</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 бабын</w:t>
      </w:r>
      <w:r>
        <w:rPr>
          <w:rFonts w:ascii="Times New Roman"/>
          <w:b w:val="false"/>
          <w:i w:val="false"/>
          <w:color w:val="000000"/>
          <w:sz w:val="28"/>
        </w:rPr>
        <w:t xml:space="preserve"> басшылыққа ала отырып аудан көлемінде тіркелетін жылы 17 жасқа толатын еркек жынысты азаматтарды тіркеу жұмыстарын жүргізіп, әскери қызметке дайындауды сапалы және ұйымшылдықпен өткізу мақсатында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1. Аудан көлемінде тіркелетін жылы 17 жасқа толатын еркек жынысты азаматтарды тіркеуге алу жұмыстары 2010 жылдың қаңтар-наурыз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Кент, ауылдық округ әкімдеріне, аудандағы мекеме басшыларына:</w:t>
      </w:r>
      <w:r>
        <w:br/>
      </w:r>
      <w:r>
        <w:rPr>
          <w:rFonts w:ascii="Times New Roman"/>
          <w:b w:val="false"/>
          <w:i w:val="false"/>
          <w:color w:val="000000"/>
          <w:sz w:val="28"/>
        </w:rPr>
        <w:t>
</w:t>
      </w:r>
      <w:r>
        <w:rPr>
          <w:rFonts w:ascii="Times New Roman"/>
          <w:b w:val="false"/>
          <w:i w:val="false"/>
          <w:color w:val="000000"/>
          <w:sz w:val="28"/>
        </w:rPr>
        <w:t xml:space="preserve">
      1)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шақыру пунктіне бөлінген азаматтарды өздерінің негізгі жұмыс орнындағы қызмет міндеттерінен орташа еңбек жалақыларын сақтай отырып босату;</w:t>
      </w:r>
      <w:r>
        <w:br/>
      </w:r>
      <w:r>
        <w:rPr>
          <w:rFonts w:ascii="Times New Roman"/>
          <w:b w:val="false"/>
          <w:i w:val="false"/>
          <w:color w:val="000000"/>
          <w:sz w:val="28"/>
        </w:rPr>
        <w:t>
</w:t>
      </w:r>
      <w:r>
        <w:rPr>
          <w:rFonts w:ascii="Times New Roman"/>
          <w:b w:val="false"/>
          <w:i w:val="false"/>
          <w:color w:val="000000"/>
          <w:sz w:val="28"/>
        </w:rPr>
        <w:t>
      2) Шақырылған азаматтардың Арал ауданының қорғаныс істері жөніндегі бөліміне кент, ауылдық округ әкімдері әскери есеп столы мамандарымен, оқу орындарындағы әскери жетекшілерінің қадағалауымен ұйымдасқан түрде келуін қамтамасыз ету және шақырылған азаматтардың Арал ауданының қорғаныс істері жөніндегі бөліміне уақытылы келуі мақсатында арнайы көлік ұйымдастыру жұмыстары ұсынылсын.</w:t>
      </w:r>
      <w:r>
        <w:br/>
      </w:r>
      <w:r>
        <w:rPr>
          <w:rFonts w:ascii="Times New Roman"/>
          <w:b w:val="false"/>
          <w:i w:val="false"/>
          <w:color w:val="000000"/>
          <w:sz w:val="28"/>
        </w:rPr>
        <w:t>
</w:t>
      </w:r>
      <w:r>
        <w:rPr>
          <w:rFonts w:ascii="Times New Roman"/>
          <w:b w:val="false"/>
          <w:i w:val="false"/>
          <w:color w:val="000000"/>
          <w:sz w:val="28"/>
        </w:rPr>
        <w:t>
      3. Арал ауданының қорғаныс істері жөніндегі бөлімін алғашқы әскери тіркеу жұмыстары уақытында "Қызылорда электр жүйесін тарату компаниясы" АҚ-ның Арал аудандық филиалынан (А.Сұлтанов келісім бойынша) үздіксіз электр жарығымен, Арал аудандық телекоммуникация торабынан (Б.Еренов келісім бойынша) тұрақты телефон байланысымен қамтамасыз ету сұралсын.</w:t>
      </w:r>
      <w:r>
        <w:br/>
      </w:r>
      <w:r>
        <w:rPr>
          <w:rFonts w:ascii="Times New Roman"/>
          <w:b w:val="false"/>
          <w:i w:val="false"/>
          <w:color w:val="000000"/>
          <w:sz w:val="28"/>
        </w:rPr>
        <w:t>
</w:t>
      </w:r>
      <w:r>
        <w:rPr>
          <w:rFonts w:ascii="Times New Roman"/>
          <w:b w:val="false"/>
          <w:i w:val="false"/>
          <w:color w:val="000000"/>
          <w:sz w:val="28"/>
        </w:rPr>
        <w:t>
      4. Арал аудандық жұмыспен қамту және әлеуметтік бағдарламалар бөліміне (Қ.Аяпов) алғашқы әскери есепке тіркеуді ұйымдастыруға қоғамдық жұмыстарға өз еркімен келіскен азаматтарды бөлу тапсырылсын.</w:t>
      </w:r>
      <w:r>
        <w:br/>
      </w:r>
      <w:r>
        <w:rPr>
          <w:rFonts w:ascii="Times New Roman"/>
          <w:b w:val="false"/>
          <w:i w:val="false"/>
          <w:color w:val="000000"/>
          <w:sz w:val="28"/>
        </w:rPr>
        <w:t>
</w:t>
      </w:r>
      <w:r>
        <w:rPr>
          <w:rFonts w:ascii="Times New Roman"/>
          <w:b w:val="false"/>
          <w:i w:val="false"/>
          <w:color w:val="000000"/>
          <w:sz w:val="28"/>
        </w:rPr>
        <w:t>
      5. Арал ауданының қорғаныс істері жөніндегі бөлімінен (М.Байсынов келісім бойынша) тіркеуге алу жұмысының қорытындысын, тіркеуді жүргізу жұмысы аяқталғаннан кейін 10 күн мерзім ішінде аудан әкіміне хабарлау сұралсын.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Н.Мұсабаев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"Қызылорда электр жүйесін тарату</w:t>
      </w:r>
      <w:r>
        <w:br/>
      </w:r>
      <w:r>
        <w:rPr>
          <w:rFonts w:ascii="Times New Roman"/>
          <w:b w:val="false"/>
          <w:i w:val="false"/>
          <w:color w:val="000000"/>
          <w:sz w:val="28"/>
        </w:rPr>
        <w:t>
</w:t>
      </w:r>
      <w:r>
        <w:rPr>
          <w:rFonts w:ascii="Times New Roman"/>
          <w:b w:val="false"/>
          <w:i/>
          <w:color w:val="000000"/>
          <w:sz w:val="28"/>
        </w:rPr>
        <w:t>компаниясы" АҚ-ның Арал аудандық</w:t>
      </w:r>
      <w:r>
        <w:br/>
      </w:r>
      <w:r>
        <w:rPr>
          <w:rFonts w:ascii="Times New Roman"/>
          <w:b w:val="false"/>
          <w:i w:val="false"/>
          <w:color w:val="000000"/>
          <w:sz w:val="28"/>
        </w:rPr>
        <w:t>
</w:t>
      </w:r>
      <w:r>
        <w:rPr>
          <w:rFonts w:ascii="Times New Roman"/>
          <w:b w:val="false"/>
          <w:i/>
          <w:color w:val="000000"/>
          <w:sz w:val="28"/>
        </w:rPr>
        <w:t>филиалының бастығы</w:t>
      </w:r>
    </w:p>
    <w:p>
      <w:pPr>
        <w:spacing w:after="0"/>
        <w:ind w:left="0"/>
        <w:jc w:val="both"/>
      </w:pPr>
      <w:r>
        <w:rPr>
          <w:rFonts w:ascii="Times New Roman"/>
          <w:b w:val="false"/>
          <w:i/>
          <w:color w:val="000000"/>
          <w:sz w:val="28"/>
        </w:rPr>
        <w:t>_____________       А.Сұлтанов</w:t>
      </w:r>
    </w:p>
    <w:p>
      <w:pPr>
        <w:spacing w:after="0"/>
        <w:ind w:left="0"/>
        <w:jc w:val="both"/>
      </w:pPr>
      <w:r>
        <w:rPr>
          <w:rFonts w:ascii="Times New Roman"/>
          <w:b w:val="false"/>
          <w:i/>
          <w:color w:val="000000"/>
          <w:sz w:val="28"/>
        </w:rPr>
        <w:t>"03" желтоқсан 2009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"Арал аудандық телекоммуникация</w:t>
      </w:r>
      <w:r>
        <w:br/>
      </w:r>
      <w:r>
        <w:rPr>
          <w:rFonts w:ascii="Times New Roman"/>
          <w:b w:val="false"/>
          <w:i w:val="false"/>
          <w:color w:val="000000"/>
          <w:sz w:val="28"/>
        </w:rPr>
        <w:t>
</w:t>
      </w:r>
      <w:r>
        <w:rPr>
          <w:rFonts w:ascii="Times New Roman"/>
          <w:b w:val="false"/>
          <w:i/>
          <w:color w:val="000000"/>
          <w:sz w:val="28"/>
        </w:rPr>
        <w:t>торабының директоры"</w:t>
      </w:r>
    </w:p>
    <w:p>
      <w:pPr>
        <w:spacing w:after="0"/>
        <w:ind w:left="0"/>
        <w:jc w:val="both"/>
      </w:pPr>
      <w:r>
        <w:rPr>
          <w:rFonts w:ascii="Times New Roman"/>
          <w:b w:val="false"/>
          <w:i/>
          <w:color w:val="000000"/>
          <w:sz w:val="28"/>
        </w:rPr>
        <w:t>_____________Б.Еренов</w:t>
      </w:r>
    </w:p>
    <w:p>
      <w:pPr>
        <w:spacing w:after="0"/>
        <w:ind w:left="0"/>
        <w:jc w:val="both"/>
      </w:pPr>
      <w:r>
        <w:rPr>
          <w:rFonts w:ascii="Times New Roman"/>
          <w:b w:val="false"/>
          <w:i/>
          <w:color w:val="000000"/>
          <w:sz w:val="28"/>
        </w:rPr>
        <w:t>"03" желтоқсан 2009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"Қызылорда облысы Арал аудандық</w:t>
      </w:r>
      <w:r>
        <w:br/>
      </w:r>
      <w:r>
        <w:rPr>
          <w:rFonts w:ascii="Times New Roman"/>
          <w:b w:val="false"/>
          <w:i w:val="false"/>
          <w:color w:val="000000"/>
          <w:sz w:val="28"/>
        </w:rPr>
        <w:t>
</w:t>
      </w:r>
      <w:r>
        <w:rPr>
          <w:rFonts w:ascii="Times New Roman"/>
          <w:b w:val="false"/>
          <w:i/>
          <w:color w:val="000000"/>
          <w:sz w:val="28"/>
        </w:rPr>
        <w:t>қорғаныс істері жөніндегі бөлімінің</w:t>
      </w:r>
      <w:r>
        <w:br/>
      </w:r>
      <w:r>
        <w:rPr>
          <w:rFonts w:ascii="Times New Roman"/>
          <w:b w:val="false"/>
          <w:i w:val="false"/>
          <w:color w:val="000000"/>
          <w:sz w:val="28"/>
        </w:rPr>
        <w:t>
</w:t>
      </w:r>
      <w:r>
        <w:rPr>
          <w:rFonts w:ascii="Times New Roman"/>
          <w:b w:val="false"/>
          <w:i/>
          <w:color w:val="000000"/>
          <w:sz w:val="28"/>
        </w:rPr>
        <w:t>бастығы"</w:t>
      </w:r>
    </w:p>
    <w:p>
      <w:pPr>
        <w:spacing w:after="0"/>
        <w:ind w:left="0"/>
        <w:jc w:val="both"/>
      </w:pPr>
      <w:r>
        <w:rPr>
          <w:rFonts w:ascii="Times New Roman"/>
          <w:b w:val="false"/>
          <w:i/>
          <w:color w:val="000000"/>
          <w:sz w:val="28"/>
        </w:rPr>
        <w:t>_____________М.Байсынов</w:t>
      </w:r>
    </w:p>
    <w:p>
      <w:pPr>
        <w:spacing w:after="0"/>
        <w:ind w:left="0"/>
        <w:jc w:val="both"/>
      </w:pPr>
      <w:r>
        <w:rPr>
          <w:rFonts w:ascii="Times New Roman"/>
          <w:b w:val="false"/>
          <w:i/>
          <w:color w:val="000000"/>
          <w:sz w:val="28"/>
        </w:rPr>
        <w:t>"03" желтоқсан 2009 жыл</w:t>
      </w:r>
    </w:p>
    <w:bookmarkStart w:name="z10" w:id="2"/>
    <w:p>
      <w:pPr>
        <w:spacing w:after="0"/>
        <w:ind w:left="0"/>
        <w:jc w:val="both"/>
      </w:pPr>
      <w:r>
        <w:rPr>
          <w:rFonts w:ascii="Times New Roman"/>
          <w:b w:val="false"/>
          <w:i w:val="false"/>
          <w:color w:val="000000"/>
          <w:sz w:val="28"/>
        </w:rPr>
        <w:t>
08 желтоқсан 2009 жылғы</w:t>
      </w:r>
      <w:r>
        <w:br/>
      </w:r>
      <w:r>
        <w:rPr>
          <w:rFonts w:ascii="Times New Roman"/>
          <w:b w:val="false"/>
          <w:i w:val="false"/>
          <w:color w:val="000000"/>
          <w:sz w:val="28"/>
        </w:rPr>
        <w:t>
      N 51 шешімімен бекітілген</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Кезекті алғашқы әскери есепке тіркеу уақытында қоғамдық жұмыстарға бөлінетін жұмысшылар саны:</w:t>
      </w:r>
    </w:p>
    <w:p>
      <w:pPr>
        <w:spacing w:after="0"/>
        <w:ind w:left="0"/>
        <w:jc w:val="both"/>
      </w:pPr>
      <w:r>
        <w:rPr>
          <w:rFonts w:ascii="Times New Roman"/>
          <w:b w:val="false"/>
          <w:i w:val="false"/>
          <w:color w:val="000000"/>
          <w:sz w:val="28"/>
        </w:rPr>
        <w:t>      Аудандық жұмыспен қамту және әлеуметтік бағдарламалар бөлімінен - 7 жұмысшы.</w:t>
      </w:r>
    </w:p>
    <w:p>
      <w:pPr>
        <w:spacing w:after="0"/>
        <w:ind w:left="0"/>
        <w:jc w:val="both"/>
      </w:pPr>
      <w:r>
        <w:rPr>
          <w:rFonts w:ascii="Times New Roman"/>
          <w:b w:val="false"/>
          <w:i w:val="false"/>
          <w:color w:val="000000"/>
          <w:sz w:val="28"/>
        </w:rPr>
        <w:t>      Аудандық білім бөлімінен - 1 қызметкер.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