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df0a" w14:textId="4bfd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бюджеті туралы" N 126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30 желтоқсандағы N 138 шешімі. Қызылорда облысының Әділет департаменті Арал ауданының Әділет басқармасында 2010 жылы 11 қаңтарда N 10-3-148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жиырма екінші сессиясының </w:t>
      </w:r>
      <w:r>
        <w:rPr>
          <w:rFonts w:ascii="Times New Roman"/>
          <w:b w:val="false"/>
          <w:i w:val="false"/>
          <w:color w:val="000000"/>
          <w:sz w:val="28"/>
        </w:rPr>
        <w:t>N 192</w:t>
      </w:r>
      <w:r>
        <w:rPr>
          <w:rFonts w:ascii="Times New Roman"/>
          <w:b w:val="false"/>
          <w:i w:val="false"/>
          <w:color w:val="000000"/>
          <w:sz w:val="28"/>
        </w:rPr>
        <w:t xml:space="preserve"> шешіміне өзгерістер мен толықтырулар енгізу туралы" Қызылорда облыстық мәслихатының 2009 жылғы 25 желтоқсандағы кезекті жиырма үшінші сессиясының </w:t>
      </w:r>
      <w:r>
        <w:rPr>
          <w:rFonts w:ascii="Times New Roman"/>
          <w:b w:val="false"/>
          <w:i w:val="false"/>
          <w:color w:val="000000"/>
          <w:sz w:val="28"/>
        </w:rPr>
        <w:t>N 198</w:t>
      </w:r>
      <w:r>
        <w:rPr>
          <w:rFonts w:ascii="Times New Roman"/>
          <w:b w:val="false"/>
          <w:i w:val="false"/>
          <w:color w:val="000000"/>
          <w:sz w:val="28"/>
        </w:rPr>
        <w:t xml:space="preserve"> шешіміне және Қызылорда облысы әкімдігінің "2010-2012 жылдарға арналған облыстық бюджет туралы" Қызылорда облыстық мәслихатының 2009 жылғы 11 желтоқсандағы кезектен тыс жиырма бірінші сессиясының </w:t>
      </w:r>
      <w:r>
        <w:rPr>
          <w:rFonts w:ascii="Times New Roman"/>
          <w:b w:val="false"/>
          <w:i w:val="false"/>
          <w:color w:val="000000"/>
          <w:sz w:val="28"/>
        </w:rPr>
        <w:t>N 192</w:t>
      </w:r>
      <w:r>
        <w:rPr>
          <w:rFonts w:ascii="Times New Roman"/>
          <w:b w:val="false"/>
          <w:i w:val="false"/>
          <w:color w:val="000000"/>
          <w:sz w:val="28"/>
        </w:rPr>
        <w:t xml:space="preserve"> шешімін іске асыру туралы" Қызылорда облысы әкімдігінің 2009 жылғы 21 желтоқсандағы N 589 қаулысына өзгерістер мен толықтырулар енгізу туралы" 2009 жылғы 29 желтоқсандағы N 620 қаулысына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xml:space="preserve">
      "5 608 115" деген сандар "6 334 886" деген сандармен ауыстырылсын; </w:t>
      </w:r>
      <w:r>
        <w:br/>
      </w:r>
      <w:r>
        <w:rPr>
          <w:rFonts w:ascii="Times New Roman"/>
          <w:b w:val="false"/>
          <w:i w:val="false"/>
          <w:color w:val="000000"/>
          <w:sz w:val="28"/>
        </w:rPr>
        <w:t>
      "5 063 659" деген сандар "5 790 430"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"5 608 115" деген сандар "6 334 886"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xml:space="preserve">
      Таза бюджеттік кредит беру жолындағы </w:t>
      </w:r>
      <w:r>
        <w:br/>
      </w:r>
      <w:r>
        <w:rPr>
          <w:rFonts w:ascii="Times New Roman"/>
          <w:b w:val="false"/>
          <w:i w:val="false"/>
          <w:color w:val="000000"/>
          <w:sz w:val="28"/>
        </w:rPr>
        <w:t xml:space="preserve">
      "0" деген сандар "74 626" деген сандармен ауыстырылсын; </w:t>
      </w:r>
      <w:r>
        <w:br/>
      </w:r>
      <w:r>
        <w:rPr>
          <w:rFonts w:ascii="Times New Roman"/>
          <w:b w:val="false"/>
          <w:i w:val="false"/>
          <w:color w:val="000000"/>
          <w:sz w:val="28"/>
        </w:rPr>
        <w:t>
      Бюджеттік кредиттер жолындағы</w:t>
      </w:r>
      <w:r>
        <w:br/>
      </w:r>
      <w:r>
        <w:rPr>
          <w:rFonts w:ascii="Times New Roman"/>
          <w:b w:val="false"/>
          <w:i w:val="false"/>
          <w:color w:val="000000"/>
          <w:sz w:val="28"/>
        </w:rPr>
        <w:t>
      "0" деген сандар "74 626"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"0" деген сандар "-74 626"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xml:space="preserve">
      "0" деген сандар "74 626" деген сандармен ауыстырылсын; </w:t>
      </w:r>
      <w:r>
        <w:br/>
      </w:r>
      <w:r>
        <w:rPr>
          <w:rFonts w:ascii="Times New Roman"/>
          <w:b w:val="false"/>
          <w:i w:val="false"/>
          <w:color w:val="000000"/>
          <w:sz w:val="28"/>
        </w:rPr>
        <w:t>
      Мынадай мазмұндағы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тармақтармен толықтырылсын:</w:t>
      </w:r>
      <w:r>
        <w:br/>
      </w:r>
      <w:r>
        <w:rPr>
          <w:rFonts w:ascii="Times New Roman"/>
          <w:b w:val="false"/>
          <w:i w:val="false"/>
          <w:color w:val="000000"/>
          <w:sz w:val="28"/>
        </w:rPr>
        <w:t>
      6-1. 2010 жылға арналған аудан бюджетіне республикалық бюджет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жаңадан іске қосылған Арал қаласындағы N 262 мектеп гимназиясын күтіп ұстауға - 175 882,0 мың теңге;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жабдығымен жарақтандыруға - 12 291,0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- 22 164,0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көмекке 11 270,0 мың теңге және 18 жасқа дейінгі балаларға ай сайынғы мемлекеттік жәрдемақы төлеуге - 31 877,0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 жолғы материалдық көмек төлеуге- 14 527,0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- 2837,0 мың теңге;өңірлік жұмыспен қамту және кадрларды қайта даярлау</w:t>
      </w:r>
      <w:r>
        <w:br/>
      </w:r>
      <w:r>
        <w:rPr>
          <w:rFonts w:ascii="Times New Roman"/>
          <w:b w:val="false"/>
          <w:i w:val="false"/>
          <w:color w:val="000000"/>
          <w:sz w:val="28"/>
        </w:rPr>
        <w:t>
      стратегиясын іске асыру шеңберінде әлеуметтік жұмыс орындары және жастар практикасы бағдарламасын кеңейтуге - 66 000,0 мың теңге;</w:t>
      </w:r>
      <w:r>
        <w:br/>
      </w:r>
      <w:r>
        <w:rPr>
          <w:rFonts w:ascii="Times New Roman"/>
          <w:b w:val="false"/>
          <w:i w:val="false"/>
          <w:color w:val="000000"/>
          <w:sz w:val="28"/>
        </w:rPr>
        <w:t>
      эпизотияға қарсы іс шаралар жүргізуге - 42 000,0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- 10 530,0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- 34 134,0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маңыздағы Қамыстыбас елді мекеніне кіре беріс 0-2 км жолын орташа жөндеуге - 21 471,0 мың теңге және Қызылжар елді мекеніне кіре беріс 0-9 км автомобиль жолын орташа жөндеуге - 82 774,0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- 31 416,0 мың теңге;</w:t>
      </w:r>
      <w:r>
        <w:br/>
      </w:r>
      <w:r>
        <w:rPr>
          <w:rFonts w:ascii="Times New Roman"/>
          <w:b w:val="false"/>
          <w:i w:val="false"/>
          <w:color w:val="000000"/>
          <w:sz w:val="28"/>
        </w:rPr>
        <w:t>
</w:t>
      </w:r>
      <w:r>
        <w:rPr>
          <w:rFonts w:ascii="Times New Roman"/>
          <w:b w:val="false"/>
          <w:i w:val="false"/>
          <w:color w:val="000000"/>
          <w:sz w:val="28"/>
        </w:rPr>
        <w:t>
      6-2. 2010 жылға арналған аудан бюджетіне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мемлекеттік коммуналдық тұрғын үй қорының тұрғын үйін салуға және (немесе) сатып алуға - 11 868,0 мың теңге;</w:t>
      </w:r>
      <w:r>
        <w:br/>
      </w:r>
      <w:r>
        <w:rPr>
          <w:rFonts w:ascii="Times New Roman"/>
          <w:b w:val="false"/>
          <w:i w:val="false"/>
          <w:color w:val="000000"/>
          <w:sz w:val="28"/>
        </w:rPr>
        <w:t>
      инженерлік коммуникациялық инфрақұрылымды дамытуға, жайластыруға және (немесе) сатып алуға - 50 000,0 мың теңге;</w:t>
      </w:r>
      <w:r>
        <w:br/>
      </w:r>
      <w:r>
        <w:rPr>
          <w:rFonts w:ascii="Times New Roman"/>
          <w:b w:val="false"/>
          <w:i w:val="false"/>
          <w:color w:val="000000"/>
          <w:sz w:val="28"/>
        </w:rPr>
        <w:t>
      "Самара-Шымкент-Сексеуіл" автомобиль жолын қайта жаңғыртуға - 105 730,0 мың теңге;</w:t>
      </w:r>
      <w:r>
        <w:br/>
      </w:r>
      <w:r>
        <w:rPr>
          <w:rFonts w:ascii="Times New Roman"/>
          <w:b w:val="false"/>
          <w:i w:val="false"/>
          <w:color w:val="000000"/>
          <w:sz w:val="28"/>
        </w:rPr>
        <w:t>
</w:t>
      </w:r>
      <w:r>
        <w:rPr>
          <w:rFonts w:ascii="Times New Roman"/>
          <w:b w:val="false"/>
          <w:i w:val="false"/>
          <w:color w:val="000000"/>
          <w:sz w:val="28"/>
        </w:rPr>
        <w:t>
      6-3. Аудан бюджетіне республикалық бюджет қаржысы есебінен ауылдық елді мекендердің әлеуметтік сала мамандарын әлеуметтік қолдау шараларын іске асыру үшін берілетін бюджеттік кредиттер беруге - 74 626,0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7-1. 2010 жылға арналған аудан бюджетінде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 ақы қорының өзгеруіне байланысты жалпы сомасы - 297 691,0 мың теңге облыстық бюджетке қайтару көзделсін.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қосымшалары жаңа редакцияда жазылсын. </w:t>
      </w:r>
      <w:r>
        <w:br/>
      </w:r>
      <w:r>
        <w:rPr>
          <w:rFonts w:ascii="Times New Roman"/>
          <w:b w:val="false"/>
          <w:i w:val="false"/>
          <w:color w:val="000000"/>
          <w:sz w:val="28"/>
        </w:rPr>
        <w:t>
</w:t>
      </w:r>
      <w:r>
        <w:rPr>
          <w:rFonts w:ascii="Times New Roman"/>
          <w:b w:val="false"/>
          <w:i w:val="false"/>
          <w:color w:val="000000"/>
          <w:sz w:val="28"/>
        </w:rPr>
        <w:t>
      2.Осы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жиырма бірінші сессиясының төрағасы            М. Балманов</w:t>
      </w:r>
    </w:p>
    <w:p>
      <w:pPr>
        <w:spacing w:after="0"/>
        <w:ind w:left="0"/>
        <w:jc w:val="both"/>
      </w:pPr>
      <w:r>
        <w:rPr>
          <w:rFonts w:ascii="Times New Roman"/>
          <w:b w:val="false"/>
          <w:i/>
          <w:color w:val="000000"/>
          <w:sz w:val="28"/>
        </w:rPr>
        <w:t>      Аудандық мәслихат хатшысы                      Ә. Әуезов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1-қосымша</w:t>
      </w:r>
    </w:p>
    <w:bookmarkStart w:name="z14"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951"/>
        <w:gridCol w:w="831"/>
        <w:gridCol w:w="8241"/>
        <w:gridCol w:w="220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ж. сомасы</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6337886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541452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150431</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122988</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5790430</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47"/>
        <w:gridCol w:w="936"/>
        <w:gridCol w:w="8163"/>
        <w:gridCol w:w="234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6334886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295095</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193261</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190731</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4653757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263972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263972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263972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2676536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2676011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2622235</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1713249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143795</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362947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362947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47102</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іске асыру шеңберінде аудандық маңызы бар автомобиль жолдарын, қала және елді-мекендер көшелерін жөндеу және ұстау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309853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309853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309853</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саласындағы еңбекақы төлеу өзгеруіне байланысты жоғары тұрғын бюджеттерге берілетін ағымдағы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297691</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мамандарына әлеуметтік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 қалдықтарының</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кезекті тыс жиырма бірінші сессиясының</w:t>
      </w:r>
      <w:r>
        <w:br/>
      </w:r>
      <w:r>
        <w:rPr>
          <w:rFonts w:ascii="Times New Roman"/>
          <w:b w:val="false"/>
          <w:i w:val="false"/>
          <w:color w:val="000000"/>
          <w:sz w:val="28"/>
        </w:rPr>
        <w:t>
      N 138 шешімімен бекітілген</w:t>
      </w:r>
      <w:r>
        <w:br/>
      </w:r>
      <w:r>
        <w:rPr>
          <w:rFonts w:ascii="Times New Roman"/>
          <w:b w:val="false"/>
          <w:i w:val="false"/>
          <w:color w:val="000000"/>
          <w:sz w:val="28"/>
        </w:rPr>
        <w:t>
4-қосымша</w:t>
      </w:r>
    </w:p>
    <w:bookmarkStart w:name="z15"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2010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1576"/>
        <w:gridCol w:w="1576"/>
        <w:gridCol w:w="1576"/>
        <w:gridCol w:w="1576"/>
        <w:gridCol w:w="1576"/>
        <w:gridCol w:w="1576"/>
        <w:gridCol w:w="1576"/>
        <w:gridCol w:w="1576"/>
        <w:gridCol w:w="854"/>
      </w:tblGrid>
      <w:tr>
        <w:trPr>
          <w:trHeight w:val="40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жөніндегі қызметтер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w:t>
            </w:r>
            <w:r>
              <w:br/>
            </w:r>
            <w:r>
              <w:rPr>
                <w:rFonts w:ascii="Times New Roman"/>
                <w:b w:val="false"/>
                <w:i w:val="false"/>
                <w:color w:val="000000"/>
                <w:sz w:val="20"/>
              </w:rPr>
              <w:t>
тау ұйымына жеткізуді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w:t>
            </w:r>
            <w:r>
              <w:br/>
            </w:r>
            <w:r>
              <w:rPr>
                <w:rFonts w:ascii="Times New Roman"/>
                <w:b w:val="false"/>
                <w:i w:val="false"/>
                <w:color w:val="000000"/>
                <w:sz w:val="20"/>
              </w:rPr>
              <w:t>
сын қамтамасыз ету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w:t>
            </w:r>
            <w:r>
              <w:br/>
            </w:r>
            <w:r>
              <w:rPr>
                <w:rFonts w:ascii="Times New Roman"/>
                <w:b w:val="false"/>
                <w:i w:val="false"/>
                <w:color w:val="000000"/>
                <w:sz w:val="20"/>
              </w:rPr>
              <w:t>
дегі көшелерді жарықтандыру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КБК-(123019027)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қаржаландыру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КБК-(123023000) Мемлекеттік органдарды материалдық техникалық жарақтандыру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44649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46834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8543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6914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8911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7644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7591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7645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8008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7034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8122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7379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8324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7172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7232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6863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6542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6796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5754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6709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7009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5349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6854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5870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190731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8041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34134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249748
</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кезекті тыс жиырма бірінші сессиясының</w:t>
      </w:r>
      <w:r>
        <w:br/>
      </w:r>
      <w:r>
        <w:rPr>
          <w:rFonts w:ascii="Times New Roman"/>
          <w:b w:val="false"/>
          <w:i w:val="false"/>
          <w:color w:val="000000"/>
          <w:sz w:val="28"/>
        </w:rPr>
        <w:t>
      N 138 шешімімен бекітілген</w:t>
      </w:r>
      <w:r>
        <w:br/>
      </w:r>
      <w:r>
        <w:rPr>
          <w:rFonts w:ascii="Times New Roman"/>
          <w:b w:val="false"/>
          <w:i w:val="false"/>
          <w:color w:val="000000"/>
          <w:sz w:val="28"/>
        </w:rPr>
        <w:t>
      7-қосымша</w:t>
      </w:r>
    </w:p>
    <w:bookmarkStart w:name="z16" w:id="3"/>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 бюджетінің бюджеттік даму бағдарламасының тізбесі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26"/>
        <w:gridCol w:w="726"/>
        <w:gridCol w:w="6064"/>
        <w:gridCol w:w="1922"/>
        <w:gridCol w:w="1748"/>
        <w:gridCol w:w="125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