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048c" w14:textId="b0e0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ұйымдарының мамандарына және ауылдық жерде жұмыс істейтін мемлекеттік денсаулық сақтау, білім беру мамандарына отын сатып алуға жұмсалатын шығынды өтеу үшін өтемақы төлеу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24 қыркүйектегі N 20-3 шешімі. Қызылорда облысының Әділет департаменті Жалағаш ауданының Әділет басқармасында 2009 жылы 09 қазанда N 10-6-127 тіркелді. Күші жойылды - Қызылорда облысы Жалағаш аудандық мәслихатының 2012 жылғы 26 қыркүйектегі N 11-6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аудандық мәслихатының 2012.09.26 N 11-6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"Агроөнеркәсіптік кешенді және ауылдық аумақтарды дамытуды мемлекеттік реттеу туралы" Қазақстан Республикасының 2005 жылғы 8 шілдедегі Заңының 7 бабының </w:t>
      </w:r>
      <w:r>
        <w:rPr>
          <w:rFonts w:ascii="Times New Roman"/>
          <w:b w:val="false"/>
          <w:i w:val="false"/>
          <w:color w:val="000000"/>
          <w:sz w:val="28"/>
        </w:rPr>
        <w:t>3-тармағына</w:t>
      </w:r>
      <w:r>
        <w:rPr>
          <w:rFonts w:ascii="Times New Roman"/>
          <w:b w:val="false"/>
          <w:i w:val="false"/>
          <w:color w:val="000000"/>
          <w:sz w:val="28"/>
        </w:rPr>
        <w:t xml:space="preserve"> және 18 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мекендерде тұратын және жұмыс істейтін мемлекеттік әлеуметтік қамсыздандыру, мәдениет, спорт ұйымдарының мамандарына және ауылдық жерде жұмыс істейтін мемлекеттік денсаулық сақтау, білім беру мамандарына отын сатып алуға жұмсалатын шығынды өтеу үшін өтемақы төлеу Нұсқаулығы бекітілсін.</w:t>
      </w:r>
      <w:r>
        <w:br/>
      </w:r>
      <w:r>
        <w:rPr>
          <w:rFonts w:ascii="Times New Roman"/>
          <w:b w:val="false"/>
          <w:i w:val="false"/>
          <w:color w:val="000000"/>
          <w:sz w:val="28"/>
        </w:rPr>
        <w:t>
     </w:t>
      </w:r>
      <w:r>
        <w:rPr>
          <w:rFonts w:ascii="Times New Roman"/>
          <w:b w:val="false"/>
          <w:i w:val="false"/>
          <w:color w:val="ff0000"/>
          <w:sz w:val="28"/>
        </w:rPr>
        <w:t xml:space="preserve"> Ескерту. Атауы мен 1-тармаққа өзгеріс енгізілді - Қызылорда облысы Жалағаш аудандық мәслихатының 2011.08.31 </w:t>
      </w:r>
      <w:r>
        <w:rPr>
          <w:rFonts w:ascii="Times New Roman"/>
          <w:b w:val="false"/>
          <w:i w:val="false"/>
          <w:color w:val="000000"/>
          <w:sz w:val="28"/>
        </w:rPr>
        <w:t>N 45-3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XХ-сессиясының төрағасы                      Б. АМИТОВ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bookmarkStart w:name="z4" w:id="1"/>
    <w:p>
      <w:pPr>
        <w:spacing w:after="0"/>
        <w:ind w:left="0"/>
        <w:jc w:val="both"/>
      </w:pPr>
      <w:r>
        <w:rPr>
          <w:rFonts w:ascii="Times New Roman"/>
          <w:b w:val="false"/>
          <w:i w:val="false"/>
          <w:color w:val="000000"/>
          <w:sz w:val="28"/>
        </w:rPr>
        <w:t>
2009 жылғы 24 қыркүйектегі N 20-3</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Ауылдық елді мекендерде тұратын және жұмыс істейтін мемлекеттік әлеуметтік қамсыздандыру, мәдениет, спорт ұйымдарының мамандарына және ауылдық жерде жұмыс істейтін мемлекеттік денсаулық сақтау, білім беру мамандарына отын сатып алуға жұмсалатын шығынды өтеу үшін өтемақы төлеу Нұсқаулығы</w:t>
      </w:r>
    </w:p>
    <w:bookmarkEnd w:id="2"/>
    <w:p>
      <w:pPr>
        <w:spacing w:after="0"/>
        <w:ind w:left="0"/>
        <w:jc w:val="both"/>
      </w:pPr>
      <w:r>
        <w:rPr>
          <w:rFonts w:ascii="Times New Roman"/>
          <w:b w:val="false"/>
          <w:i w:val="false"/>
          <w:color w:val="ff0000"/>
          <w:sz w:val="28"/>
        </w:rPr>
        <w:t xml:space="preserve">      Ескерту. Нұсқаулыққа өзгеріс енгізілді - Қызылорда облысы Жалағаш аудандық мәслихатының 2011.08.31 </w:t>
      </w:r>
      <w:r>
        <w:rPr>
          <w:rFonts w:ascii="Times New Roman"/>
          <w:b w:val="false"/>
          <w:i w:val="false"/>
          <w:color w:val="ff0000"/>
          <w:sz w:val="28"/>
        </w:rPr>
        <w:t>N 45-3</w:t>
      </w:r>
      <w:r>
        <w:rPr>
          <w:rFonts w:ascii="Times New Roman"/>
          <w:b w:val="false"/>
          <w:i w:val="false"/>
          <w:color w:val="ff0000"/>
          <w:sz w:val="28"/>
        </w:rPr>
        <w:t xml:space="preserve"> шешімімен.</w:t>
      </w:r>
    </w:p>
    <w:bookmarkStart w:name="z6"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1. Осы Нұсқаулық жергілікті өкілді органның шешімі бойынша ауылдық елді мекендерде тұратын және жұмыс істейтін мемлекеттік әлеуметтік қамсыздандыру, мәдениет, спорт ұйымдарының мамандарына және ауылдық жерде жұмыс істейтін мемлекеттік денсаулық сақтау, білім беру мамандарына отын сатып алуға жұмсалатын шығынды өтейтін өтемақының төленуін реттейді.</w:t>
      </w:r>
      <w:r>
        <w:br/>
      </w:r>
      <w:r>
        <w:rPr>
          <w:rFonts w:ascii="Times New Roman"/>
          <w:b w:val="false"/>
          <w:i w:val="false"/>
          <w:color w:val="000000"/>
          <w:sz w:val="28"/>
        </w:rPr>
        <w:t>
</w:t>
      </w:r>
      <w:r>
        <w:rPr>
          <w:rFonts w:ascii="Times New Roman"/>
          <w:b w:val="false"/>
          <w:i w:val="false"/>
          <w:color w:val="000000"/>
          <w:sz w:val="28"/>
        </w:rPr>
        <w:t>
      2. Нұсқаулықты қабылдаудың құқықтық негізі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Республикасының 2005 жылғы 8 шілдедегі және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2007 жылғы 27 шілдедегі Заңдары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Қызылорда облысы Жалағаш аудандық мәслихатының 2011.08.31 </w:t>
      </w:r>
      <w:r>
        <w:rPr>
          <w:rFonts w:ascii="Times New Roman"/>
          <w:b w:val="false"/>
          <w:i w:val="false"/>
          <w:color w:val="000000"/>
          <w:sz w:val="28"/>
        </w:rPr>
        <w:t>N 45-3</w:t>
      </w:r>
      <w:r>
        <w:rPr>
          <w:rFonts w:ascii="Times New Roman"/>
          <w:b w:val="false"/>
          <w:i w:val="false"/>
          <w:color w:val="ff0000"/>
          <w:sz w:val="28"/>
        </w:rPr>
        <w:t xml:space="preserve"> шешімімен.</w:t>
      </w:r>
    </w:p>
    <w:bookmarkEnd w:id="4"/>
    <w:bookmarkStart w:name="z9" w:id="5"/>
    <w:p>
      <w:pPr>
        <w:spacing w:after="0"/>
        <w:ind w:left="0"/>
        <w:jc w:val="left"/>
      </w:pPr>
      <w:r>
        <w:rPr>
          <w:rFonts w:ascii="Times New Roman"/>
          <w:b/>
          <w:i w:val="false"/>
          <w:color w:val="000000"/>
        </w:rPr>
        <w:t xml:space="preserve"> 
2. Өтемақы төлеу бойынша жұмыстарды ұйымдастыру</w:t>
      </w:r>
    </w:p>
    <w:bookmarkEnd w:id="5"/>
    <w:bookmarkStart w:name="z10" w:id="6"/>
    <w:p>
      <w:pPr>
        <w:spacing w:after="0"/>
        <w:ind w:left="0"/>
        <w:jc w:val="both"/>
      </w:pPr>
      <w:r>
        <w:rPr>
          <w:rFonts w:ascii="Times New Roman"/>
          <w:b w:val="false"/>
          <w:i w:val="false"/>
          <w:color w:val="000000"/>
          <w:sz w:val="28"/>
        </w:rPr>
        <w:t>
      3. Ауылдық елді мекендерде тұратын және жұмыс істейтін мемлекеттік әлеуметтік қамсыздандыру, мәдениет, спорт ұйымдарының мамандарына және ауылдық жерде жұмыс істейтін мемлекеттік денсаулық сақтау, білім беру мамандарына әлеуметтік көмек көрсету жұмыстары "Жалағаш аудандық жұмыспен қамту және әлеуметтік бағдарламалар бөлімі" мемлекеттік мекемесі арқылы ұйымдастырылады.</w:t>
      </w:r>
    </w:p>
    <w:bookmarkEnd w:id="6"/>
    <w:bookmarkStart w:name="z11" w:id="7"/>
    <w:p>
      <w:pPr>
        <w:spacing w:after="0"/>
        <w:ind w:left="0"/>
        <w:jc w:val="left"/>
      </w:pPr>
      <w:r>
        <w:rPr>
          <w:rFonts w:ascii="Times New Roman"/>
          <w:b/>
          <w:i w:val="false"/>
          <w:color w:val="000000"/>
        </w:rPr>
        <w:t xml:space="preserve"> 
3. Отын сатып алу үшін өтемақы төлеу тәртібі</w:t>
      </w:r>
    </w:p>
    <w:bookmarkEnd w:id="7"/>
    <w:bookmarkStart w:name="z12" w:id="8"/>
    <w:p>
      <w:pPr>
        <w:spacing w:after="0"/>
        <w:ind w:left="0"/>
        <w:jc w:val="both"/>
      </w:pPr>
      <w:r>
        <w:rPr>
          <w:rFonts w:ascii="Times New Roman"/>
          <w:b w:val="false"/>
          <w:i w:val="false"/>
          <w:color w:val="000000"/>
          <w:sz w:val="28"/>
        </w:rPr>
        <w:t>
      4. Өтемақы төлемі жылына бір рет ақшалай түрде ұсынылады.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Қызылорда облысы Жалағаш аудандық мәслихатының 2009.12.23 </w:t>
      </w:r>
      <w:r>
        <w:rPr>
          <w:rFonts w:ascii="Times New Roman"/>
          <w:b w:val="false"/>
          <w:i w:val="false"/>
          <w:color w:val="000000"/>
          <w:sz w:val="28"/>
        </w:rPr>
        <w:t>N 23-6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Отын сатып алу өтемақысына үміткер "Жалағаш аудандық жұмыспен қамту және әлеуметтік бағдарламалар бөлімі" мемлекеттік мекемесіне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тиісті елді мекенде тұратынын растайтын азаматтарды тіркеу кітабы (үй кітабы) көшірмесі;</w:t>
      </w:r>
      <w:r>
        <w:br/>
      </w:r>
      <w:r>
        <w:rPr>
          <w:rFonts w:ascii="Times New Roman"/>
          <w:b w:val="false"/>
          <w:i w:val="false"/>
          <w:color w:val="000000"/>
          <w:sz w:val="28"/>
        </w:rPr>
        <w:t>
      4) СТН (салық төлеушінің нөмірі) көшірмесі;</w:t>
      </w:r>
      <w:r>
        <w:br/>
      </w:r>
      <w:r>
        <w:rPr>
          <w:rFonts w:ascii="Times New Roman"/>
          <w:b w:val="false"/>
          <w:i w:val="false"/>
          <w:color w:val="000000"/>
          <w:sz w:val="28"/>
        </w:rPr>
        <w:t>
      5) жұмыс орнынан анықтама.</w:t>
      </w:r>
    </w:p>
    <w:bookmarkEnd w:id="8"/>
    <w:bookmarkStart w:name="z14" w:id="9"/>
    <w:p>
      <w:pPr>
        <w:spacing w:after="0"/>
        <w:ind w:left="0"/>
        <w:jc w:val="left"/>
      </w:pPr>
      <w:r>
        <w:rPr>
          <w:rFonts w:ascii="Times New Roman"/>
          <w:b/>
          <w:i w:val="false"/>
          <w:color w:val="000000"/>
        </w:rPr>
        <w:t xml:space="preserve"> 
4. Өтемақы төлемін қаржыландыру</w:t>
      </w:r>
    </w:p>
    <w:bookmarkEnd w:id="9"/>
    <w:bookmarkStart w:name="z15" w:id="10"/>
    <w:p>
      <w:pPr>
        <w:spacing w:after="0"/>
        <w:ind w:left="0"/>
        <w:jc w:val="both"/>
      </w:pPr>
      <w:r>
        <w:rPr>
          <w:rFonts w:ascii="Times New Roman"/>
          <w:b w:val="false"/>
          <w:i w:val="false"/>
          <w:color w:val="000000"/>
          <w:sz w:val="28"/>
        </w:rPr>
        <w:t>
      6. Ауылдық елді мекендерде тұратын және жұмыс істейтін мемлекеттік әлеуметтік қамсыздандыру, мәдениет, спорт ұйымдарының мамандарына және ауылдық жерде жұмыс істейтін мемлекеттік денсаулық сақтау, білім беру мамандарына отын сатып алу үшін өтемақы төлеу шығындарын қаржыландыру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451-004 бюджеттік бағдарламасы бойынша аудан бюджетінен бөлінеді.</w:t>
      </w:r>
    </w:p>
    <w:bookmarkEnd w:id="10"/>
    <w:bookmarkStart w:name="z16" w:id="11"/>
    <w:p>
      <w:pPr>
        <w:spacing w:after="0"/>
        <w:ind w:left="0"/>
        <w:jc w:val="left"/>
      </w:pPr>
      <w:r>
        <w:rPr>
          <w:rFonts w:ascii="Times New Roman"/>
          <w:b/>
          <w:i w:val="false"/>
          <w:color w:val="000000"/>
        </w:rPr>
        <w:t xml:space="preserve"> 
5. Төлемді жүзеге асыру тәртібі</w:t>
      </w:r>
    </w:p>
    <w:bookmarkEnd w:id="11"/>
    <w:bookmarkStart w:name="z17" w:id="12"/>
    <w:p>
      <w:pPr>
        <w:spacing w:after="0"/>
        <w:ind w:left="0"/>
        <w:jc w:val="both"/>
      </w:pPr>
      <w:r>
        <w:rPr>
          <w:rFonts w:ascii="Times New Roman"/>
          <w:b w:val="false"/>
          <w:i w:val="false"/>
          <w:color w:val="000000"/>
          <w:sz w:val="28"/>
        </w:rPr>
        <w:t>
      7. "Жалағаш аудандық жұмыспен қамту және әлеуметтік бағдарламалар бөлімі" мемлекеттік мекемесі жергілікті өкілді органның шешімімен бекітілген мөлшердегі ақша қаражаттарын өтініш берушілердің жеке есеп шоттарына аударады.</w:t>
      </w:r>
    </w:p>
    <w:bookmarkEnd w:id="12"/>
    <w:bookmarkStart w:name="z18" w:id="13"/>
    <w:p>
      <w:pPr>
        <w:spacing w:after="0"/>
        <w:ind w:left="0"/>
        <w:jc w:val="left"/>
      </w:pPr>
      <w:r>
        <w:rPr>
          <w:rFonts w:ascii="Times New Roman"/>
          <w:b/>
          <w:i w:val="false"/>
          <w:color w:val="000000"/>
        </w:rPr>
        <w:t xml:space="preserve"> 
6. Төлемнің жүзеге асырылуын бақылау</w:t>
      </w:r>
    </w:p>
    <w:bookmarkEnd w:id="13"/>
    <w:bookmarkStart w:name="z19" w:id="14"/>
    <w:p>
      <w:pPr>
        <w:spacing w:after="0"/>
        <w:ind w:left="0"/>
        <w:jc w:val="both"/>
      </w:pPr>
      <w:r>
        <w:rPr>
          <w:rFonts w:ascii="Times New Roman"/>
          <w:b w:val="false"/>
          <w:i w:val="false"/>
          <w:color w:val="000000"/>
          <w:sz w:val="28"/>
        </w:rPr>
        <w:t xml:space="preserve">
      8. Әлеуметтік төлемдерді берілуі жөніндегі бақылау мен есеп беру қолданыстағы Қазақстан Республикасының заңнамаларына сәйкес жүзеге асырылады.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