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92d2" w14:textId="3229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2009 жылғы 27 сәуірдегі N 485 қаулысы. Қызылорда облысы Әділет департаменті Шиелі ауданының Әділет басқармасында 2009 жылғы 22 мамырда N 10-9-85 тіркелді. Күші жойылды - Қызылорда облысы Шиелі ауданы әкімдігінің 2010 жылғы 15 ақпандағы N 855 қаулысымен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ауданы әкімдігінің 2010.02.15 </w:t>
      </w:r>
      <w:r>
        <w:rPr>
          <w:rFonts w:ascii="Times New Roman"/>
          <w:b w:val="false"/>
          <w:i w:val="false"/>
          <w:color w:val="ff0000"/>
          <w:sz w:val="28"/>
        </w:rPr>
        <w:t>N 855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ала отырып, Қазақстан Республикасы Үкіметінің 2009 жылғы 10 наурыздағы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іс-шаралар жоспарын бекіту туралы" </w:t>
      </w:r>
      <w:r>
        <w:rPr>
          <w:rFonts w:ascii="Times New Roman"/>
          <w:b w:val="false"/>
          <w:i w:val="false"/>
          <w:color w:val="000000"/>
          <w:sz w:val="28"/>
        </w:rPr>
        <w:t>N 274</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мен қаржыландыру</w:t>
      </w:r>
      <w:r>
        <w:br/>
      </w:r>
      <w:r>
        <w:rPr>
          <w:rFonts w:ascii="Times New Roman"/>
          <w:b w:val="false"/>
          <w:i w:val="false"/>
          <w:color w:val="000000"/>
          <w:sz w:val="28"/>
        </w:rPr>
        <w:t>
ережесі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Әлеуметтік жұмысты іске асыратын шаруашылық субъектілер тізімі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Қаулының орындалуына бақылау жасау аудан әкімінің орынбасары С.Сермағамбетовке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bookmarkStart w:name="z6" w:id="1"/>
    <w:p>
      <w:pPr>
        <w:spacing w:after="0"/>
        <w:ind w:left="0"/>
        <w:jc w:val="both"/>
      </w:pPr>
      <w:r>
        <w:rPr>
          <w:rFonts w:ascii="Times New Roman"/>
          <w:b w:val="false"/>
          <w:i w:val="false"/>
          <w:color w:val="000000"/>
          <w:sz w:val="28"/>
        </w:rPr>
        <w:t>
2009 жылғы 27 сәуірдегі</w:t>
      </w:r>
      <w:r>
        <w:br/>
      </w:r>
      <w:r>
        <w:rPr>
          <w:rFonts w:ascii="Times New Roman"/>
          <w:b w:val="false"/>
          <w:i w:val="false"/>
          <w:color w:val="000000"/>
          <w:sz w:val="28"/>
        </w:rPr>
        <w:t>
N 485 қаулысымен бекітілген</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Әлеуметтік жұмыс орындарын ұйымдастыру мен қаржыландырудың</w:t>
      </w:r>
      <w:r>
        <w:br/>
      </w:r>
      <w:r>
        <w:rPr>
          <w:rFonts w:ascii="Times New Roman"/>
          <w:b/>
          <w:i w:val="false"/>
          <w:color w:val="000000"/>
        </w:rPr>
        <w:t>
ҚАҒИДАСЫ</w:t>
      </w:r>
    </w:p>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ауданы әкімдігінің 2009.10.19 </w:t>
      </w:r>
      <w:r>
        <w:rPr>
          <w:rFonts w:ascii="Times New Roman"/>
          <w:b w:val="false"/>
          <w:i w:val="false"/>
          <w:color w:val="ff0000"/>
          <w:sz w:val="28"/>
        </w:rPr>
        <w:t>N 669</w:t>
      </w:r>
      <w:r>
        <w:rPr>
          <w:rFonts w:ascii="Times New Roman"/>
          <w:b w:val="false"/>
          <w:i w:val="false"/>
          <w:color w:val="ff0000"/>
          <w:sz w:val="28"/>
        </w:rPr>
        <w:t xml:space="preserve"> қаулысымен.</w:t>
      </w:r>
    </w:p>
    <w:bookmarkStart w:name="z7" w:id="2"/>
    <w:p>
      <w:pPr>
        <w:spacing w:after="0"/>
        <w:ind w:left="0"/>
        <w:jc w:val="left"/>
      </w:pPr>
      <w:r>
        <w:rPr>
          <w:rFonts w:ascii="Times New Roman"/>
          <w:b/>
          <w:i w:val="false"/>
          <w:color w:val="000000"/>
        </w:rPr>
        <w:t xml:space="preserve"> 
1. Жалпы қағидалар</w:t>
      </w:r>
    </w:p>
    <w:bookmarkEnd w:id="2"/>
    <w:bookmarkStart w:name="z8" w:id="3"/>
    <w:p>
      <w:pPr>
        <w:spacing w:after="0"/>
        <w:ind w:left="0"/>
        <w:jc w:val="both"/>
      </w:pPr>
      <w:r>
        <w:rPr>
          <w:rFonts w:ascii="Times New Roman"/>
          <w:b w:val="false"/>
          <w:i w:val="false"/>
          <w:color w:val="000000"/>
          <w:sz w:val="28"/>
        </w:rPr>
        <w:t>
      1. Бұл қағида халықтың нысаналы топтарынан жұмыссыздарды</w:t>
      </w:r>
      <w:r>
        <w:br/>
      </w:r>
      <w:r>
        <w:rPr>
          <w:rFonts w:ascii="Times New Roman"/>
          <w:b w:val="false"/>
          <w:i w:val="false"/>
          <w:color w:val="000000"/>
          <w:sz w:val="28"/>
        </w:rPr>
        <w:t>
жұмыспен қамту үшін әлеуметтік жұмыс орындарын ұйымдастыру мен</w:t>
      </w:r>
      <w:r>
        <w:br/>
      </w:r>
      <w:r>
        <w:rPr>
          <w:rFonts w:ascii="Times New Roman"/>
          <w:b w:val="false"/>
          <w:i w:val="false"/>
          <w:color w:val="000000"/>
          <w:sz w:val="28"/>
        </w:rPr>
        <w:t>
қаржыландырудың тәртібін анықтайды, ұйымдармен есеп айырысу жүйесі</w:t>
      </w:r>
      <w:r>
        <w:br/>
      </w:r>
      <w:r>
        <w:rPr>
          <w:rFonts w:ascii="Times New Roman"/>
          <w:b w:val="false"/>
          <w:i w:val="false"/>
          <w:color w:val="000000"/>
          <w:sz w:val="28"/>
        </w:rPr>
        <w:t>
мен басты шарттарын реттейді.</w:t>
      </w:r>
      <w:r>
        <w:br/>
      </w:r>
      <w:r>
        <w:rPr>
          <w:rFonts w:ascii="Times New Roman"/>
          <w:b w:val="false"/>
          <w:i w:val="false"/>
          <w:color w:val="000000"/>
          <w:sz w:val="28"/>
        </w:rPr>
        <w:t>
</w:t>
      </w:r>
      <w:r>
        <w:rPr>
          <w:rFonts w:ascii="Times New Roman"/>
          <w:b w:val="false"/>
          <w:i w:val="false"/>
          <w:color w:val="000000"/>
          <w:sz w:val="28"/>
        </w:rPr>
        <w:t>
      2. Бұл қағида да пайдаланған негізгі түсініктер:</w:t>
      </w:r>
      <w:r>
        <w:br/>
      </w:r>
      <w:r>
        <w:rPr>
          <w:rFonts w:ascii="Times New Roman"/>
          <w:b w:val="false"/>
          <w:i w:val="false"/>
          <w:color w:val="000000"/>
          <w:sz w:val="28"/>
        </w:rPr>
        <w:t>
      1) әлеуметтік жұмыс орындары халықтың нысаналы топтарынан жұмыссыз азаматтарды жұмыспен қамту үшін жұмыс берушілердің жазбаша келісімімен қабылданған жұмысшылардың еңбек ақысын төлеуге жұмыс берушінің шығындарының бір бөлігін республикалық бюджет есебінен өтеп берілетін жұмыс орындары;</w:t>
      </w:r>
      <w:r>
        <w:br/>
      </w:r>
      <w:r>
        <w:rPr>
          <w:rFonts w:ascii="Times New Roman"/>
          <w:b w:val="false"/>
          <w:i w:val="false"/>
          <w:color w:val="000000"/>
          <w:sz w:val="28"/>
        </w:rPr>
        <w:t>
      2) нысаналы топтар "Халықты жұмыспен қамту туралы" Заңымен белгіленген жұмысқа орналасуда қиындыққа тап болған және әлеуметтік қорғауға зәру адамдар топтары;</w:t>
      </w:r>
      <w:r>
        <w:br/>
      </w:r>
      <w:r>
        <w:rPr>
          <w:rFonts w:ascii="Times New Roman"/>
          <w:b w:val="false"/>
          <w:i w:val="false"/>
          <w:color w:val="000000"/>
          <w:sz w:val="28"/>
        </w:rPr>
        <w:t>
      3) нысаналы топтарға жататын (табысы аз адамдар) азаматтар:</w:t>
      </w:r>
      <w:r>
        <w:br/>
      </w:r>
      <w:r>
        <w:rPr>
          <w:rFonts w:ascii="Times New Roman"/>
          <w:b w:val="false"/>
          <w:i w:val="false"/>
          <w:color w:val="000000"/>
          <w:sz w:val="28"/>
        </w:rPr>
        <w:t>
      - жиырма тоғыз жасқа дейінгі жастар, балалар үйлерінің тәрбиеленушілері,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ата-аналар, көп балалы ата-аналар, Қазақстан Республикасының заңдарында белгіленген тәртіппен асырауында тұрақты күтімді, көмекті немесе қадағалауды қажет етеді деп танылған адамдары бар азаматтар,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оқу орындарын бітірушілер, жұмыс орындарынан қысқартылған азаматтар, жартылай жұмыспен қамтылғандар, ұзақ мерзімді жұмыссыздар.</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тұрған жұмыссыздарға Қазақстан Республикасының еңбек, зейнеткерлікпен қамтамасыз ету және сақтандыру туралы заң актілері таратылады.</w:t>
      </w:r>
      <w:r>
        <w:br/>
      </w:r>
      <w:r>
        <w:rPr>
          <w:rFonts w:ascii="Times New Roman"/>
          <w:b w:val="false"/>
          <w:i w:val="false"/>
          <w:color w:val="000000"/>
          <w:sz w:val="28"/>
        </w:rPr>
        <w:t>
</w:t>
      </w:r>
      <w:r>
        <w:rPr>
          <w:rFonts w:ascii="Times New Roman"/>
          <w:b w:val="false"/>
          <w:i w:val="false"/>
          <w:color w:val="000000"/>
          <w:sz w:val="28"/>
        </w:rPr>
        <w:t>
      4. Халықты жұмыспен қамту мәселелері жөніндегі уәкілетті орган халықтың нысаналы топтарынан жұмыссыздарды әлеуметтік жұмыс орындарына жұмысқа орналастыруға көмектеседі.</w:t>
      </w:r>
      <w:r>
        <w:br/>
      </w:r>
      <w:r>
        <w:rPr>
          <w:rFonts w:ascii="Times New Roman"/>
          <w:b w:val="false"/>
          <w:i w:val="false"/>
          <w:color w:val="000000"/>
          <w:sz w:val="28"/>
        </w:rPr>
        <w:t>
</w:t>
      </w:r>
      <w:r>
        <w:rPr>
          <w:rFonts w:ascii="Times New Roman"/>
          <w:b w:val="false"/>
          <w:i w:val="false"/>
          <w:color w:val="000000"/>
          <w:sz w:val="28"/>
        </w:rPr>
        <w:t>
      5. Әлеуметтік жұмыс орынның ұзақтық мерзімі бір күнтізбелік жыл ішінде 6 айға дейін деп белгіленеді.</w:t>
      </w:r>
    </w:p>
    <w:bookmarkEnd w:id="3"/>
    <w:bookmarkStart w:name="z13" w:id="4"/>
    <w:p>
      <w:pPr>
        <w:spacing w:after="0"/>
        <w:ind w:left="0"/>
        <w:jc w:val="left"/>
      </w:pPr>
      <w:r>
        <w:rPr>
          <w:rFonts w:ascii="Times New Roman"/>
          <w:b/>
          <w:i w:val="false"/>
          <w:color w:val="000000"/>
        </w:rPr>
        <w:t xml:space="preserve"> 
2. Әлеуметтік жұмыс орындарына ұйымдастыру және жұмысқа орналастыру тәртібі</w:t>
      </w:r>
    </w:p>
    <w:bookmarkEnd w:id="4"/>
    <w:bookmarkStart w:name="z14" w:id="5"/>
    <w:p>
      <w:pPr>
        <w:spacing w:after="0"/>
        <w:ind w:left="0"/>
        <w:jc w:val="both"/>
      </w:pPr>
      <w:r>
        <w:rPr>
          <w:rFonts w:ascii="Times New Roman"/>
          <w:b w:val="false"/>
          <w:i w:val="false"/>
          <w:color w:val="000000"/>
          <w:sz w:val="28"/>
        </w:rPr>
        <w:t>
      1. Уәкілетті жұмыспен қамту органы халықтың мақсатты топтарынан</w:t>
      </w:r>
      <w:r>
        <w:br/>
      </w:r>
      <w:r>
        <w:rPr>
          <w:rFonts w:ascii="Times New Roman"/>
          <w:b w:val="false"/>
          <w:i w:val="false"/>
          <w:color w:val="000000"/>
          <w:sz w:val="28"/>
        </w:rPr>
        <w:t>
әлеуметтік жұмыс орындарына орналастырылған жұмыссыздардың еңбегінің</w:t>
      </w:r>
      <w:r>
        <w:br/>
      </w:r>
      <w:r>
        <w:rPr>
          <w:rFonts w:ascii="Times New Roman"/>
          <w:b w:val="false"/>
          <w:i w:val="false"/>
          <w:color w:val="000000"/>
          <w:sz w:val="28"/>
        </w:rPr>
        <w:t>
төлем ақысына өз қаржысынан кеткен шығындарының бөлігін өтеуге төлеу</w:t>
      </w:r>
      <w:r>
        <w:br/>
      </w:r>
      <w:r>
        <w:rPr>
          <w:rFonts w:ascii="Times New Roman"/>
          <w:b w:val="false"/>
          <w:i w:val="false"/>
          <w:color w:val="000000"/>
          <w:sz w:val="28"/>
        </w:rPr>
        <w:t>
қызметін көрсету жөнінде жұмыс берушімен еңбек шарт жасайды.</w:t>
      </w:r>
      <w:r>
        <w:br/>
      </w:r>
      <w:r>
        <w:rPr>
          <w:rFonts w:ascii="Times New Roman"/>
          <w:b w:val="false"/>
          <w:i w:val="false"/>
          <w:color w:val="000000"/>
          <w:sz w:val="28"/>
        </w:rPr>
        <w:t>
</w:t>
      </w:r>
      <w:r>
        <w:rPr>
          <w:rFonts w:ascii="Times New Roman"/>
          <w:b w:val="false"/>
          <w:i w:val="false"/>
          <w:color w:val="000000"/>
          <w:sz w:val="28"/>
        </w:rPr>
        <w:t>
      2. Жұмыссыздарды әлеуметтік жұмыс орындарына жұмысқа</w:t>
      </w:r>
      <w:r>
        <w:br/>
      </w:r>
      <w:r>
        <w:rPr>
          <w:rFonts w:ascii="Times New Roman"/>
          <w:b w:val="false"/>
          <w:i w:val="false"/>
          <w:color w:val="000000"/>
          <w:sz w:val="28"/>
        </w:rPr>
        <w:t>
орналастыру және олардың еңбек ақысын төлеуге арналған бюджет</w:t>
      </w:r>
      <w:r>
        <w:br/>
      </w:r>
      <w:r>
        <w:rPr>
          <w:rFonts w:ascii="Times New Roman"/>
          <w:b w:val="false"/>
          <w:i w:val="false"/>
          <w:color w:val="000000"/>
          <w:sz w:val="28"/>
        </w:rPr>
        <w:t>
қаражатын тиімді пайдалануын қамтамасыз ету мақсатында аудан әкімдігі</w:t>
      </w:r>
      <w:r>
        <w:br/>
      </w:r>
      <w:r>
        <w:rPr>
          <w:rFonts w:ascii="Times New Roman"/>
          <w:b w:val="false"/>
          <w:i w:val="false"/>
          <w:color w:val="000000"/>
          <w:sz w:val="28"/>
        </w:rPr>
        <w:t>
халықтың нысаналы топтарына жұмыссыздарды жұмыспен қамту үшін</w:t>
      </w:r>
      <w:r>
        <w:br/>
      </w:r>
      <w:r>
        <w:rPr>
          <w:rFonts w:ascii="Times New Roman"/>
          <w:b w:val="false"/>
          <w:i w:val="false"/>
          <w:color w:val="000000"/>
          <w:sz w:val="28"/>
        </w:rPr>
        <w:t>
әлеуметтік жұмыс орындарын ұйымдастыратын немесе беретін мекемелердің</w:t>
      </w:r>
      <w:r>
        <w:br/>
      </w:r>
      <w:r>
        <w:rPr>
          <w:rFonts w:ascii="Times New Roman"/>
          <w:b w:val="false"/>
          <w:i w:val="false"/>
          <w:color w:val="000000"/>
          <w:sz w:val="28"/>
        </w:rPr>
        <w:t>
тізімін жұмыс берушілердің жазбаша келісімімен анықтайды.</w:t>
      </w:r>
      <w:r>
        <w:br/>
      </w:r>
      <w:r>
        <w:rPr>
          <w:rFonts w:ascii="Times New Roman"/>
          <w:b w:val="false"/>
          <w:i w:val="false"/>
          <w:color w:val="000000"/>
          <w:sz w:val="28"/>
        </w:rPr>
        <w:t>
      Жұмыс берушінің өз ақшасынан емес тиісті бюджет қаражаты есебінен еңбек ақы төленетін мекемелер мен ұйымдар тізімге кірмейді.</w:t>
      </w:r>
      <w:r>
        <w:br/>
      </w:r>
      <w:r>
        <w:rPr>
          <w:rFonts w:ascii="Times New Roman"/>
          <w:b w:val="false"/>
          <w:i w:val="false"/>
          <w:color w:val="000000"/>
          <w:sz w:val="28"/>
        </w:rPr>
        <w:t>
</w:t>
      </w:r>
      <w:r>
        <w:rPr>
          <w:rFonts w:ascii="Times New Roman"/>
          <w:b w:val="false"/>
          <w:i w:val="false"/>
          <w:color w:val="000000"/>
          <w:sz w:val="28"/>
        </w:rPr>
        <w:t>
      3. Жұмыссыздарды ұйымдардың әлеуметтік жұмыс орындарына</w:t>
      </w:r>
      <w:r>
        <w:br/>
      </w:r>
      <w:r>
        <w:rPr>
          <w:rFonts w:ascii="Times New Roman"/>
          <w:b w:val="false"/>
          <w:i w:val="false"/>
          <w:color w:val="000000"/>
          <w:sz w:val="28"/>
        </w:rPr>
        <w:t>
жұмысқа орналастыру жұмыспен қамту және әлеуметтік бағдарламалар</w:t>
      </w:r>
      <w:r>
        <w:br/>
      </w:r>
      <w:r>
        <w:rPr>
          <w:rFonts w:ascii="Times New Roman"/>
          <w:b w:val="false"/>
          <w:i w:val="false"/>
          <w:color w:val="000000"/>
          <w:sz w:val="28"/>
        </w:rPr>
        <w:t>
бөлімімен жасалған еңбек шартқа сәйкес жүзеге асырылады.</w:t>
      </w:r>
    </w:p>
    <w:bookmarkEnd w:id="5"/>
    <w:bookmarkStart w:name="z17" w:id="6"/>
    <w:p>
      <w:pPr>
        <w:spacing w:after="0"/>
        <w:ind w:left="0"/>
        <w:jc w:val="left"/>
      </w:pPr>
      <w:r>
        <w:rPr>
          <w:rFonts w:ascii="Times New Roman"/>
          <w:b/>
          <w:i w:val="false"/>
          <w:color w:val="000000"/>
        </w:rPr>
        <w:t xml:space="preserve"> 
3. Әлеуметтік жұмыс орындарын қаржыландырудың көздері мен шарттары.</w:t>
      </w:r>
    </w:p>
    <w:bookmarkEnd w:id="6"/>
    <w:bookmarkStart w:name="z1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1. Әлеуметтік жұмыс орындарына қабылданған жұмыссыздарға еңбек</w:t>
      </w:r>
      <w:r>
        <w:br/>
      </w:r>
      <w:r>
        <w:rPr>
          <w:rFonts w:ascii="Times New Roman"/>
          <w:b w:val="false"/>
          <w:i w:val="false"/>
          <w:color w:val="000000"/>
          <w:sz w:val="28"/>
        </w:rPr>
        <w:t>
ақы төлеу жұмыс берушілердің жеке еңбек шартының талаптарына</w:t>
      </w:r>
      <w:r>
        <w:br/>
      </w:r>
      <w:r>
        <w:rPr>
          <w:rFonts w:ascii="Times New Roman"/>
          <w:b w:val="false"/>
          <w:i w:val="false"/>
          <w:color w:val="000000"/>
          <w:sz w:val="28"/>
        </w:rPr>
        <w:t>
сәйкес атқарылған еңбектің көлемі, сапасы мен күрделілігіне қарай ай-сайын жүзеге асырылады.</w:t>
      </w:r>
      <w:r>
        <w:br/>
      </w:r>
      <w:r>
        <w:rPr>
          <w:rFonts w:ascii="Times New Roman"/>
          <w:b w:val="false"/>
          <w:i w:val="false"/>
          <w:color w:val="000000"/>
          <w:sz w:val="28"/>
        </w:rPr>
        <w:t>
</w:t>
      </w:r>
      <w:r>
        <w:rPr>
          <w:rFonts w:ascii="Times New Roman"/>
          <w:b w:val="false"/>
          <w:i w:val="false"/>
          <w:color w:val="000000"/>
          <w:sz w:val="28"/>
        </w:rPr>
        <w:t>
      2. Әлеуметтік жұмыс орындарына орналастырылғандардың еңбек ақысына қаралған бюджеттің қаржысы жұмыспен қамту және әлеуметтік бағдарламалар бөлімі мен жұмыссыздар арасындағы келісім шартына сәйкес жұмыссыздардың есеп шотына аударылады.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орналасқан жұмыссыздардың еңбек ақысы нақты орындалған көлемге төленеді.</w:t>
      </w:r>
      <w:r>
        <w:br/>
      </w:r>
      <w:r>
        <w:rPr>
          <w:rFonts w:ascii="Times New Roman"/>
          <w:b w:val="false"/>
          <w:i w:val="false"/>
          <w:color w:val="000000"/>
          <w:sz w:val="28"/>
        </w:rPr>
        <w:t>
</w:t>
      </w:r>
      <w:r>
        <w:rPr>
          <w:rFonts w:ascii="Times New Roman"/>
          <w:b w:val="false"/>
          <w:i w:val="false"/>
          <w:color w:val="000000"/>
          <w:sz w:val="28"/>
        </w:rPr>
        <w:t>
      4. Әлеуметтік жұмыс орындарын нысаналы әлеуметтік топтар үшін 6 айлық мерзімге жергілікті атқарушы орган ұйымдастыратын болады. Бір адамға жергілікті бюджеттен бөлінетін орташа қаржысы 15,0 мың теңгеге дейін жеткізіліп, жұмыс берушінің 50 пайыздық үлесін қосқанда жұмыс істеушінің орташа айлық еңбекақысы айына 30,0 мың теңгені құрайтын болады.</w:t>
      </w:r>
      <w:r>
        <w:br/>
      </w:r>
      <w:r>
        <w:rPr>
          <w:rFonts w:ascii="Times New Roman"/>
          <w:b w:val="false"/>
          <w:i w:val="false"/>
          <w:color w:val="000000"/>
          <w:sz w:val="28"/>
        </w:rPr>
        <w:t>
</w:t>
      </w:r>
      <w:r>
        <w:rPr>
          <w:rFonts w:ascii="Times New Roman"/>
          <w:b w:val="false"/>
          <w:i w:val="false"/>
          <w:color w:val="000000"/>
          <w:sz w:val="28"/>
        </w:rPr>
        <w:t>
      5. Жұмыстан қысқарған және басқа да азаматтардың әлеуметтік жұмыс орнына орналасуы - еңбек шарты негізінде жүргізіледі.</w:t>
      </w:r>
    </w:p>
    <w:bookmarkEnd w:id="7"/>
    <w:bookmarkStart w:name="z23" w:id="8"/>
    <w:p>
      <w:pPr>
        <w:spacing w:after="0"/>
        <w:ind w:left="0"/>
        <w:jc w:val="left"/>
      </w:pPr>
      <w:r>
        <w:rPr>
          <w:rFonts w:ascii="Times New Roman"/>
          <w:b/>
          <w:i w:val="false"/>
          <w:color w:val="000000"/>
        </w:rPr>
        <w:t xml:space="preserve"> 
4. Әлеуметтік қызмет орындарын ұйымдастыру мен </w:t>
      </w:r>
      <w:r>
        <w:br/>
      </w:r>
      <w:r>
        <w:rPr>
          <w:rFonts w:ascii="Times New Roman"/>
          <w:b/>
          <w:i w:val="false"/>
          <w:color w:val="000000"/>
        </w:rPr>
        <w:t>
қаржыландыру тәртібіне бақылау жасау.</w:t>
      </w:r>
    </w:p>
    <w:bookmarkEnd w:id="8"/>
    <w:bookmarkStart w:name="z2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1. Әлеуметтік жұмысты іске асыратын ұйым жасалған еңбек шарттар негізінде жұмыссыздарды әлеуметтік жұмысқа қабылдау туралы бұйрықтар шығарады. Жұмыс беруші жұмыссыздарды еңбек құралдарымен, арнайы киіммен қамтамасыз етеді, тапсырма-нарядты анықтайды, орындалған жұмыстың көлемін есепке алады және тіркейді, жұмыс уақытының есепке алу табелін жүргізеді. Жұмыс беруші аудандық жұмыспен қамту және әлеуметтік бағдарламалар бөліміне қызметтік қажеттілікке орай құжаттамаларды, атқарылған жұмыстардың саны мен көлемдері жайлы мәлімет тапсырады.</w:t>
      </w:r>
      <w:r>
        <w:br/>
      </w:r>
      <w:r>
        <w:rPr>
          <w:rFonts w:ascii="Times New Roman"/>
          <w:b w:val="false"/>
          <w:i w:val="false"/>
          <w:color w:val="000000"/>
          <w:sz w:val="28"/>
        </w:rPr>
        <w:t>
</w:t>
      </w:r>
      <w:r>
        <w:rPr>
          <w:rFonts w:ascii="Times New Roman"/>
          <w:b w:val="false"/>
          <w:i w:val="false"/>
          <w:color w:val="000000"/>
          <w:sz w:val="28"/>
        </w:rPr>
        <w:t>
      2. Жұмыссыздар тұрақты жұмысқа орналасқан жағдайда еңбек заңдылықтарына сәйкес жасалған шарт бұзылуға тиіс, бұл туралы жұмыс беруші мен әлеуметтік жұмыс орнына қабылданған азаматтар үш күн мерзім жұмыспен қамту және әлеуметтік бағдарламалар бөліміне ескертуі тиіс.</w:t>
      </w:r>
      <w:r>
        <w:br/>
      </w:r>
      <w:r>
        <w:rPr>
          <w:rFonts w:ascii="Times New Roman"/>
          <w:b w:val="false"/>
          <w:i w:val="false"/>
          <w:color w:val="000000"/>
          <w:sz w:val="28"/>
        </w:rPr>
        <w:t>
</w:t>
      </w:r>
      <w:r>
        <w:rPr>
          <w:rFonts w:ascii="Times New Roman"/>
          <w:b w:val="false"/>
          <w:i w:val="false"/>
          <w:color w:val="000000"/>
          <w:sz w:val="28"/>
        </w:rPr>
        <w:t>
      3. Әлеуметтік жұмыс орнына қабылданған азаматтардың дәлелсіз</w:t>
      </w:r>
      <w:r>
        <w:br/>
      </w:r>
      <w:r>
        <w:rPr>
          <w:rFonts w:ascii="Times New Roman"/>
          <w:b w:val="false"/>
          <w:i w:val="false"/>
          <w:color w:val="000000"/>
          <w:sz w:val="28"/>
        </w:rPr>
        <w:t>
себептермен жұмысқа қатыспау жағдайлары анықталғанда бұл туралы дер</w:t>
      </w:r>
      <w:r>
        <w:br/>
      </w:r>
      <w:r>
        <w:rPr>
          <w:rFonts w:ascii="Times New Roman"/>
          <w:b w:val="false"/>
          <w:i w:val="false"/>
          <w:color w:val="000000"/>
          <w:sz w:val="28"/>
        </w:rPr>
        <w:t>
кезінде жұмыспен қамту және әлеуметтік бағдарламалар бөліміне</w:t>
      </w:r>
      <w:r>
        <w:br/>
      </w:r>
      <w:r>
        <w:rPr>
          <w:rFonts w:ascii="Times New Roman"/>
          <w:b w:val="false"/>
          <w:i w:val="false"/>
          <w:color w:val="000000"/>
          <w:sz w:val="28"/>
        </w:rPr>
        <w:t>
хабарлануы тиіс.</w:t>
      </w:r>
    </w:p>
    <w:bookmarkEnd w:id="9"/>
    <w:bookmarkStart w:name="z27" w:id="10"/>
    <w:p>
      <w:pPr>
        <w:spacing w:after="0"/>
        <w:ind w:left="0"/>
        <w:jc w:val="both"/>
      </w:pPr>
      <w:r>
        <w:rPr>
          <w:rFonts w:ascii="Times New Roman"/>
          <w:b w:val="false"/>
          <w:i w:val="false"/>
          <w:color w:val="000000"/>
          <w:sz w:val="28"/>
        </w:rPr>
        <w:t>
2009 жылғы 27 сәуірдегі</w:t>
      </w:r>
      <w:r>
        <w:br/>
      </w:r>
      <w:r>
        <w:rPr>
          <w:rFonts w:ascii="Times New Roman"/>
          <w:b w:val="false"/>
          <w:i w:val="false"/>
          <w:color w:val="000000"/>
          <w:sz w:val="28"/>
        </w:rPr>
        <w:t>
N 485 қаулысымен бекітілген</w:t>
      </w:r>
      <w:r>
        <w:br/>
      </w:r>
      <w:r>
        <w:rPr>
          <w:rFonts w:ascii="Times New Roman"/>
          <w:b w:val="false"/>
          <w:i w:val="false"/>
          <w:color w:val="000000"/>
          <w:sz w:val="28"/>
        </w:rPr>
        <w:t>
2-қосымша</w:t>
      </w:r>
    </w:p>
    <w:bookmarkEnd w:id="10"/>
    <w:bookmarkStart w:name="z28" w:id="11"/>
    <w:p>
      <w:pPr>
        <w:spacing w:after="0"/>
        <w:ind w:left="0"/>
        <w:jc w:val="left"/>
      </w:pPr>
      <w:r>
        <w:rPr>
          <w:rFonts w:ascii="Times New Roman"/>
          <w:b/>
          <w:i w:val="false"/>
          <w:color w:val="000000"/>
        </w:rPr>
        <w:t xml:space="preserve">        
Аудан көлеміндегі мемлекеттік мекемелер, кәсіпорындар, шаруашылық субъектілері мен жеке кәсіпкерлер тізімі</w:t>
      </w:r>
    </w:p>
    <w:bookmarkEnd w:id="11"/>
    <w:p>
      <w:pPr>
        <w:spacing w:after="0"/>
        <w:ind w:left="0"/>
        <w:jc w:val="both"/>
      </w:pPr>
      <w:r>
        <w:rPr>
          <w:rFonts w:ascii="Times New Roman"/>
          <w:b w:val="false"/>
          <w:i w:val="false"/>
          <w:color w:val="ff0000"/>
          <w:sz w:val="28"/>
        </w:rPr>
        <w:t xml:space="preserve">      Ескерту. 2-қосымша жаңа редакцияда - Қызылорда облысы Шиелі ауданы әкімдігінің 2009.06.09 </w:t>
      </w:r>
      <w:r>
        <w:rPr>
          <w:rFonts w:ascii="Times New Roman"/>
          <w:b w:val="false"/>
          <w:i w:val="false"/>
          <w:color w:val="ff0000"/>
          <w:sz w:val="28"/>
        </w:rPr>
        <w:t>N 565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Шаруашылық жүргізу құқығындағы "Шиелі су құбырлары" аудандық коммуналдық мемлекеттік кәсіпорны</w:t>
      </w:r>
      <w:r>
        <w:br/>
      </w:r>
      <w:r>
        <w:rPr>
          <w:rFonts w:ascii="Times New Roman"/>
          <w:b w:val="false"/>
          <w:i w:val="false"/>
          <w:color w:val="000000"/>
          <w:sz w:val="28"/>
        </w:rPr>
        <w:t>
      2. "Асан" шаруа қожалығы</w:t>
      </w:r>
      <w:r>
        <w:br/>
      </w:r>
      <w:r>
        <w:rPr>
          <w:rFonts w:ascii="Times New Roman"/>
          <w:b w:val="false"/>
          <w:i w:val="false"/>
          <w:color w:val="000000"/>
          <w:sz w:val="28"/>
        </w:rPr>
        <w:t>
      3. "Шиелі-Жарығы" жауапкершілігі шектеулі серіктестігі</w:t>
      </w:r>
      <w:r>
        <w:br/>
      </w:r>
      <w:r>
        <w:rPr>
          <w:rFonts w:ascii="Times New Roman"/>
          <w:b w:val="false"/>
          <w:i w:val="false"/>
          <w:color w:val="000000"/>
          <w:sz w:val="28"/>
        </w:rPr>
        <w:t>
      4. "Шиелі орман және жануарлар дүниесін қорғау жөніндегі мемлекеттік мекемесі"</w:t>
      </w:r>
      <w:r>
        <w:br/>
      </w:r>
      <w:r>
        <w:rPr>
          <w:rFonts w:ascii="Times New Roman"/>
          <w:b w:val="false"/>
          <w:i w:val="false"/>
          <w:color w:val="000000"/>
          <w:sz w:val="28"/>
        </w:rPr>
        <w:t>
      5. АПБАСОВ шаруа қожалығы</w:t>
      </w:r>
      <w:r>
        <w:br/>
      </w:r>
      <w:r>
        <w:rPr>
          <w:rFonts w:ascii="Times New Roman"/>
          <w:b w:val="false"/>
          <w:i w:val="false"/>
          <w:color w:val="000000"/>
          <w:sz w:val="28"/>
        </w:rPr>
        <w:t>
      6. Абжамиев Бахытжан жеке кәсіпкер</w:t>
      </w:r>
      <w:r>
        <w:br/>
      </w:r>
      <w:r>
        <w:rPr>
          <w:rFonts w:ascii="Times New Roman"/>
          <w:b w:val="false"/>
          <w:i w:val="false"/>
          <w:color w:val="000000"/>
          <w:sz w:val="28"/>
        </w:rPr>
        <w:t>
      7. "Бақтыбек и Сервис" жауапкершілігі шектеулі серіктестігі</w:t>
      </w:r>
      <w:r>
        <w:br/>
      </w:r>
      <w:r>
        <w:rPr>
          <w:rFonts w:ascii="Times New Roman"/>
          <w:b w:val="false"/>
          <w:i w:val="false"/>
          <w:color w:val="000000"/>
          <w:sz w:val="28"/>
        </w:rPr>
        <w:t>
      8. Жеке кәсіпкер Маханбетова Патима</w:t>
      </w:r>
      <w:r>
        <w:br/>
      </w:r>
      <w:r>
        <w:rPr>
          <w:rFonts w:ascii="Times New Roman"/>
          <w:b w:val="false"/>
          <w:i w:val="false"/>
          <w:color w:val="000000"/>
          <w:sz w:val="28"/>
        </w:rPr>
        <w:t>
      9. "Реммаш құрылыс" жаупкершілігі шектеулі серіктестігі</w:t>
      </w:r>
      <w:r>
        <w:br/>
      </w:r>
      <w:r>
        <w:rPr>
          <w:rFonts w:ascii="Times New Roman"/>
          <w:b w:val="false"/>
          <w:i w:val="false"/>
          <w:color w:val="000000"/>
          <w:sz w:val="28"/>
        </w:rPr>
        <w:t>
      10. "НҰР ОТАН" ХАЛЫҚТЫҚ ДЕМОКРАТИЯЛЫҚ ПАРТИЯСЫ Шиелі аудандық филиалы</w:t>
      </w:r>
      <w:r>
        <w:br/>
      </w:r>
      <w:r>
        <w:rPr>
          <w:rFonts w:ascii="Times New Roman"/>
          <w:b w:val="false"/>
          <w:i w:val="false"/>
          <w:color w:val="000000"/>
          <w:sz w:val="28"/>
        </w:rPr>
        <w:t>
      11. Жеке кәсіпкер СМАГУЛОВА С</w:t>
      </w:r>
      <w:r>
        <w:br/>
      </w:r>
      <w:r>
        <w:rPr>
          <w:rFonts w:ascii="Times New Roman"/>
          <w:b w:val="false"/>
          <w:i w:val="false"/>
          <w:color w:val="000000"/>
          <w:sz w:val="28"/>
        </w:rPr>
        <w:t>
      12. "Арна" ААҚ N 31 Шиелі бөлімшесі</w:t>
      </w:r>
      <w:r>
        <w:br/>
      </w:r>
      <w:r>
        <w:rPr>
          <w:rFonts w:ascii="Times New Roman"/>
          <w:b w:val="false"/>
          <w:i w:val="false"/>
          <w:color w:val="000000"/>
          <w:sz w:val="28"/>
        </w:rPr>
        <w:t>
      13. "Көркем" өндірістік кооперативі</w:t>
      </w:r>
      <w:r>
        <w:br/>
      </w:r>
      <w:r>
        <w:rPr>
          <w:rFonts w:ascii="Times New Roman"/>
          <w:b w:val="false"/>
          <w:i w:val="false"/>
          <w:color w:val="000000"/>
          <w:sz w:val="28"/>
        </w:rPr>
        <w:t>
      14. Шаруашылық жүргізу құқығындағы "ХАҚ" (халыққа автокөлік қызметі) коммуналдық мемлекеттік кәсіпорны</w:t>
      </w:r>
      <w:r>
        <w:br/>
      </w:r>
      <w:r>
        <w:rPr>
          <w:rFonts w:ascii="Times New Roman"/>
          <w:b w:val="false"/>
          <w:i w:val="false"/>
          <w:color w:val="000000"/>
          <w:sz w:val="28"/>
        </w:rPr>
        <w:t>
      15. "Шиелі-Жолшы" жауапкершілігі шектеулі серіктестігі</w:t>
      </w:r>
      <w:r>
        <w:br/>
      </w:r>
      <w:r>
        <w:rPr>
          <w:rFonts w:ascii="Times New Roman"/>
          <w:b w:val="false"/>
          <w:i w:val="false"/>
          <w:color w:val="000000"/>
          <w:sz w:val="28"/>
        </w:rPr>
        <w:t>
      16. РМК Қызылорда облысы "Қазақавтожолы" филиалы</w:t>
      </w:r>
      <w:r>
        <w:br/>
      </w:r>
      <w:r>
        <w:rPr>
          <w:rFonts w:ascii="Times New Roman"/>
          <w:b w:val="false"/>
          <w:i w:val="false"/>
          <w:color w:val="000000"/>
          <w:sz w:val="28"/>
        </w:rPr>
        <w:t>
      17. НУРЖАНОВ А РАБИБА жеке кәсіпкер</w:t>
      </w:r>
      <w:r>
        <w:br/>
      </w:r>
      <w:r>
        <w:rPr>
          <w:rFonts w:ascii="Times New Roman"/>
          <w:b w:val="false"/>
          <w:i w:val="false"/>
          <w:color w:val="000000"/>
          <w:sz w:val="28"/>
        </w:rPr>
        <w:t>
      18. Жеке кәсіпкер Ермаханов Сабыр</w:t>
      </w:r>
      <w:r>
        <w:br/>
      </w:r>
      <w:r>
        <w:rPr>
          <w:rFonts w:ascii="Times New Roman"/>
          <w:b w:val="false"/>
          <w:i w:val="false"/>
          <w:color w:val="000000"/>
          <w:sz w:val="28"/>
        </w:rPr>
        <w:t>
      19. "Әдемі тіс" жауапкершілігі шектеулі серіктестігі</w:t>
      </w:r>
      <w:r>
        <w:br/>
      </w:r>
      <w:r>
        <w:rPr>
          <w:rFonts w:ascii="Times New Roman"/>
          <w:b w:val="false"/>
          <w:i w:val="false"/>
          <w:color w:val="000000"/>
          <w:sz w:val="28"/>
        </w:rPr>
        <w:t>
      20. Жеке кәсіпкер "Еламан Бауыржан"</w:t>
      </w:r>
      <w:r>
        <w:br/>
      </w:r>
      <w:r>
        <w:rPr>
          <w:rFonts w:ascii="Times New Roman"/>
          <w:b w:val="false"/>
          <w:i w:val="false"/>
          <w:color w:val="000000"/>
          <w:sz w:val="28"/>
        </w:rPr>
        <w:t>
      21. "Мөлдір и компания" толық серіктестігі</w:t>
      </w:r>
      <w:r>
        <w:br/>
      </w:r>
      <w:r>
        <w:rPr>
          <w:rFonts w:ascii="Times New Roman"/>
          <w:b w:val="false"/>
          <w:i w:val="false"/>
          <w:color w:val="000000"/>
          <w:sz w:val="28"/>
        </w:rPr>
        <w:t>
      22. Жеке кәсіпкер "Катанова Гульмира"</w:t>
      </w:r>
      <w:r>
        <w:br/>
      </w:r>
      <w:r>
        <w:rPr>
          <w:rFonts w:ascii="Times New Roman"/>
          <w:b w:val="false"/>
          <w:i w:val="false"/>
          <w:color w:val="000000"/>
          <w:sz w:val="28"/>
        </w:rPr>
        <w:t>
      22. "Мұстафа Шоқай-Ыдырыс" жауапкершілігі шектеулі серіктестігі</w:t>
      </w:r>
      <w:r>
        <w:br/>
      </w:r>
      <w:r>
        <w:rPr>
          <w:rFonts w:ascii="Times New Roman"/>
          <w:b w:val="false"/>
          <w:i w:val="false"/>
          <w:color w:val="000000"/>
          <w:sz w:val="28"/>
        </w:rPr>
        <w:t>
      23. Жеке кәсіпкер "Ақ Сәуле" Тынысбеков Сағындық</w:t>
      </w:r>
      <w:r>
        <w:br/>
      </w:r>
      <w:r>
        <w:rPr>
          <w:rFonts w:ascii="Times New Roman"/>
          <w:b w:val="false"/>
          <w:i w:val="false"/>
          <w:color w:val="000000"/>
          <w:sz w:val="28"/>
        </w:rPr>
        <w:t>
      24. Жеке кәсіпкер "Нұрсаулет" Альжанов Маден Алгабасулы</w:t>
      </w:r>
      <w:r>
        <w:br/>
      </w:r>
      <w:r>
        <w:rPr>
          <w:rFonts w:ascii="Times New Roman"/>
          <w:b w:val="false"/>
          <w:i w:val="false"/>
          <w:color w:val="000000"/>
          <w:sz w:val="28"/>
        </w:rPr>
        <w:t xml:space="preserve">
      25. Жеке кәсіпкер "Әбдірахманов Берік"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