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9d9c" w14:textId="55a9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кентінен атауы жоқ көшеге Әзімхан Исмайловтың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кенті әкімінің 2009 жылғы 09 желтоқсандағы N 790 шешімі. Қызылорда облысының Әділет департаменті Шиелі аудандық Әділет басқармасында 2010 жылы 21 қаңтарда N 10-9-104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бабының 3 тармағын басшылыққа алып, Аудандық ономастикалық комиссия мәжілісінің 2009 жылғы 18 қарашадағы N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кенті, Ал-Фараби көшесінен бастау алатын атауы жоқ көшеге ауданымыздың экономикасы мен мәдениетін өркендетуге зор үлесін қосқан, соғыс және еңбек ардагері болған Әзімхан Исмайловтың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кент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Түменов Ермаханға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 М. МОЛДАБАЕВ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