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22cb" w14:textId="5d62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Өмірзақ ауылына қарасты "Приморский" бау-бақша серіктестігін "Приморский" тұрғын - үй массивіне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әкімдігі, Өмірзақ ауылы әкімінің 2009 жылғы 13 қаңтардағы N 03 шешімі. Ақтау қаласының Әділет басқармасында 2009 жылғы 23 қаңтарда N 11-1-102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Өмірзақ ауылына қарасты Приморский бау-бақша серіктестігін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«Приморский» тұрғын-үй массивіне өзгерту туралы ауыл тұрғындарының ұсыныстарын қарап,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Өмірзақ ауылына қарасты «Приморский» бау-бақша серіктестігі «Приморский» тұрғын-үй массиві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шешім алғаш ресми жарияланғаннан кейін күнтізбелік он күн өткен соң 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Ауыл әкімі                       С. Сейдалиев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