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0a3e" w14:textId="6ca0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12 желтоқсандағы № 13/77 "2009 жылға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Түпқараған ауданы мәслихатының 2009 жылғы 08 мамырдағы № 18/115 шешімі. Түпқараған ауданды Әділет басқармасында 2009 жылғы 18 мамырдағы № 11-6-91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Қазакстан Республикасының 2008 жылғы 4 желтоқсандағы № 95-IV Бюджет кодексіне және "Қазақстан Республикасындағы жергілікті мемлекеттік басқару және өзін - өзі басқару туралы" Қазақстан Республикасының 2001 жылғы 23 қаңтардағы Заңына және Маңғыстау облыстық мәслихатының 2008 жылғы 10 желтоқсандағы № 10/116 "2009 жылға арналған облыстық бюджет туралы" шешіміне өзгерістер енгізу туралы" 2009 жылғы 6 мамыр № санды шешіміне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Аудандық мәслихаттың 2008 жылғы 12 желтоқсандағы № 13/77 "2009 жылға арналған аудандық бюджет туралы" шешіміне (нормативтік құқықтық кесімдерді мемлекеттік тіркеу Тізілімінде № 11-6-77 болып тіркелген, "Ақкетік арайы" газетінің 2009 жылғы 6 қаңтардағы № 1-2(274-275) - санында жарияланған); аудандық мәслихаттың 2008 жылғы 12 желтоқсандағы № 13/77 "2009 жылға арналған аудандық бюджет туралы" шешіміне өзгерістер мен толықтырулар енгізу туралы" 2009 жылғы 06 ақпандағы № 16/98 санды шешіміне (нормативтік құқықтық кесімдерді мемлекеттік тіркеу Тізілімінде № 11-6-84 болып тіркелген, "Ақкетік арайы" газетінің 2009 жыл 24 ақпан № 10(283) - санында жарияланған); аудандық мәслихаттың 2008 жылғы 12 желтоқсандағы № 13/77 "2009 жылға арналған аудандық бюджет туралы" шешіміне өзгерістер мен толықтырулар енгізу туралы" 2009 жылғы 15 сәуірдегі № 17/106 санды шешіміне (нормативтік құқықтық кесімдерді мемлекеттік тіркеу Тізілімінде № 11-6-90 болып тіркелген, "Ақкетік арайы" газетінің 2009 жыл сәуір №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2009 жылға арналған аудандық бюджет 1 - қосымшаға сәйкес мына көлемде бекітілсін:</w:t>
      </w:r>
      <w:r>
        <w:br/>
      </w:r>
      <w:r>
        <w:rPr>
          <w:rFonts w:ascii="Times New Roman"/>
          <w:b w:val="false"/>
          <w:i w:val="false"/>
          <w:color w:val="000000"/>
          <w:sz w:val="28"/>
        </w:rPr>
        <w:t>
      1) кірістер - 3 074 577 мың теңге, оның ішінде:</w:t>
      </w:r>
      <w:r>
        <w:br/>
      </w:r>
      <w:r>
        <w:rPr>
          <w:rFonts w:ascii="Times New Roman"/>
          <w:b w:val="false"/>
          <w:i w:val="false"/>
          <w:color w:val="000000"/>
          <w:sz w:val="28"/>
        </w:rPr>
        <w:t>
      салықтық түсімдер бойынша - 1 512 626 мың теңге;</w:t>
      </w:r>
      <w:r>
        <w:br/>
      </w:r>
      <w:r>
        <w:rPr>
          <w:rFonts w:ascii="Times New Roman"/>
          <w:b w:val="false"/>
          <w:i w:val="false"/>
          <w:color w:val="000000"/>
          <w:sz w:val="28"/>
        </w:rPr>
        <w:t>
      салықтық емес түсімдер бойынша - 3 642 мың теңге;</w:t>
      </w:r>
      <w:r>
        <w:br/>
      </w:r>
      <w:r>
        <w:rPr>
          <w:rFonts w:ascii="Times New Roman"/>
          <w:b w:val="false"/>
          <w:i w:val="false"/>
          <w:color w:val="000000"/>
          <w:sz w:val="28"/>
        </w:rPr>
        <w:t>
      негізгі капиталды сатудан түсетін түсімдер – 232 100 мың теңге;</w:t>
      </w:r>
      <w:r>
        <w:br/>
      </w:r>
      <w:r>
        <w:rPr>
          <w:rFonts w:ascii="Times New Roman"/>
          <w:b w:val="false"/>
          <w:i w:val="false"/>
          <w:color w:val="000000"/>
          <w:sz w:val="28"/>
        </w:rPr>
        <w:t>
      трансферттер түсімдері бойынша – 1 326 209 мың теңге;</w:t>
      </w:r>
      <w:r>
        <w:br/>
      </w:r>
      <w:r>
        <w:rPr>
          <w:rFonts w:ascii="Times New Roman"/>
          <w:b w:val="false"/>
          <w:i w:val="false"/>
          <w:color w:val="000000"/>
          <w:sz w:val="28"/>
        </w:rPr>
        <w:t>
      2) шығындар – 3 316 478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активтермен жасалатын операциялар бойынша сальдо – 14 538 мың теңге, оның ішінде:</w:t>
      </w:r>
      <w:r>
        <w:br/>
      </w:r>
      <w:r>
        <w:rPr>
          <w:rFonts w:ascii="Times New Roman"/>
          <w:b w:val="false"/>
          <w:i w:val="false"/>
          <w:color w:val="000000"/>
          <w:sz w:val="28"/>
        </w:rPr>
        <w:t>
      қаржы активтерін сатып алу -14 538 мың теңге;</w:t>
      </w:r>
      <w:r>
        <w:br/>
      </w:r>
      <w:r>
        <w:rPr>
          <w:rFonts w:ascii="Times New Roman"/>
          <w:b w:val="false"/>
          <w:i w:val="false"/>
          <w:color w:val="000000"/>
          <w:sz w:val="28"/>
        </w:rPr>
        <w:t>
      5) бюджет тапшылығы (профициті) – 256 439 мың теңге;</w:t>
      </w:r>
      <w:r>
        <w:br/>
      </w:r>
      <w:r>
        <w:rPr>
          <w:rFonts w:ascii="Times New Roman"/>
          <w:b w:val="false"/>
          <w:i w:val="false"/>
          <w:color w:val="000000"/>
          <w:sz w:val="28"/>
        </w:rPr>
        <w:t>
      6) бюджет тапшылығын қаржыландыру (профицитін пайдалану) –256 439 мың теңге";</w:t>
      </w:r>
      <w:r>
        <w:br/>
      </w:r>
      <w:r>
        <w:rPr>
          <w:rFonts w:ascii="Times New Roman"/>
          <w:b w:val="false"/>
          <w:i w:val="false"/>
          <w:color w:val="000000"/>
          <w:sz w:val="28"/>
        </w:rPr>
        <w:t>
      </w:t>
      </w:r>
      <w:r>
        <w:rPr>
          <w:rFonts w:ascii="Times New Roman"/>
          <w:b w:val="false"/>
          <w:i w:val="false"/>
          <w:color w:val="000000"/>
          <w:sz w:val="28"/>
        </w:rPr>
        <w:t>6 - 2 тармақта "23 169" саны "24 684" санымен ауыстырылсын келесі мазмұндағы 6 - 5 тармағымен толықтырылсын:</w:t>
      </w:r>
      <w:r>
        <w:br/>
      </w:r>
      <w:r>
        <w:rPr>
          <w:rFonts w:ascii="Times New Roman"/>
          <w:b w:val="false"/>
          <w:i w:val="false"/>
          <w:color w:val="000000"/>
          <w:sz w:val="28"/>
        </w:rPr>
        <w:t>
      "6 - 5. 11 - қосымшаға сәйкес, 2009 жылға арналған республикалық бюджеттен 210 924 мың теңге сомасында ағымдағы нысаналы трансферттер көлемі өңірлік жұмыспен қамту және кадрларды қайта даярлау стратегиясын іске асыру аясындағы шараларды қаржыландыруға аудандық бюджет кесіндісінде бөлінгені ескерілсін".</w:t>
      </w:r>
      <w:r>
        <w:br/>
      </w:r>
      <w:r>
        <w:rPr>
          <w:rFonts w:ascii="Times New Roman"/>
          <w:b w:val="false"/>
          <w:i w:val="false"/>
          <w:color w:val="000000"/>
          <w:sz w:val="28"/>
        </w:rPr>
        <w:t>
      </w:t>
      </w:r>
      <w:r>
        <w:rPr>
          <w:rFonts w:ascii="Times New Roman"/>
          <w:b w:val="false"/>
          <w:i w:val="false"/>
          <w:color w:val="000000"/>
          <w:sz w:val="28"/>
        </w:rPr>
        <w:t>көрсетілген шешімнің 1, 2, 4, 8 қосымшалары осы шешімнің 1, 2, 4, 8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көрсетілген шешім 11 қосымшасымен толықтырылсын.</w:t>
      </w:r>
      <w:r>
        <w:br/>
      </w:r>
      <w:r>
        <w:rPr>
          <w:rFonts w:ascii="Times New Roman"/>
          <w:b w:val="false"/>
          <w:i w:val="false"/>
          <w:color w:val="000000"/>
          <w:sz w:val="28"/>
        </w:rPr>
        <w:t>
      </w:t>
      </w:r>
      <w:r>
        <w:rPr>
          <w:rFonts w:ascii="Times New Roman"/>
          <w:b w:val="false"/>
          <w:i w:val="false"/>
          <w:color w:val="000000"/>
          <w:sz w:val="28"/>
        </w:rPr>
        <w:t>2. Осы шешім 2009 жылдың 1 қаңтарынан бастап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О.Әбдірахманов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Аудандық экономика және</w:t>
      </w:r>
      <w:r>
        <w:br/>
      </w:r>
      <w:r>
        <w:rPr>
          <w:rFonts w:ascii="Times New Roman"/>
          <w:b w:val="false"/>
          <w:i w:val="false"/>
          <w:color w:val="000000"/>
          <w:sz w:val="28"/>
        </w:rPr>
        <w:t>
      қаржы бөлімінің жетекшісі: С.Қани</w:t>
      </w:r>
      <w:r>
        <w:br/>
      </w:r>
      <w:r>
        <w:rPr>
          <w:rFonts w:ascii="Times New Roman"/>
          <w:b w:val="false"/>
          <w:i w:val="false"/>
          <w:color w:val="000000"/>
          <w:sz w:val="28"/>
        </w:rPr>
        <w:t>
      08 мамыр 2009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08 мамыр 2009 жылғы</w:t>
            </w:r>
            <w:r>
              <w:br/>
            </w:r>
            <w:r>
              <w:rPr>
                <w:rFonts w:ascii="Times New Roman"/>
                <w:b w:val="false"/>
                <w:i w:val="false"/>
                <w:color w:val="000000"/>
                <w:sz w:val="20"/>
              </w:rPr>
              <w:t>№ 18/115 -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769"/>
        <w:gridCol w:w="1080"/>
        <w:gridCol w:w="5861"/>
        <w:gridCol w:w="2351"/>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КIРIСТЕР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3074577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түсiмдер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1512626</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935571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70301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66013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1326209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1326209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729086</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597123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 нал- дық топ</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 жет- тік бағ- дарламалар әкім-шісі</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 лама</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теңге</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3316478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98414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мәслихатының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әкiмінің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әкiмінің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 әкімі аппаратының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 әкімі аппаратының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 ауыл (село),ауылдық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кенті әкімі аппаратының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 әкімі аппаратының қызметiн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қаржы бөлiмiнің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әкiмінің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1026042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 ауыл (село),ауылдық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38206</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35706</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671297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527522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бiлiм беру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бөлiмiнің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 қала құрылысы және құрылыс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өзен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кент,ауыл (село),ауылдық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88914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676603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 қала құрылысы және құрылыс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615733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219709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214304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45852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мәдениет, тілдерді дамыту, дене шынықтыру және спорт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мәдениет, тілдерді дамыту, дене шынықтыру және спорт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мәдениет, тілдерді дамыту, дене шынықтыру және спорт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кiтапханалардың жұмыс iстеуi</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 мемлекеттiк ақпарат саясатын жүргізу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мәдениет, тілдерді дамыту,дене шынықтыру және спорт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124972</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24684</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кент,ауыл (село),ауылдық (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сәулет,қала құрылысы және құрылыс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құрылысы,сәулет және құрылыс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кәсіпкерлік және ауыл шаруашылығы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кәсіпкерлік және ауыл шаруашылығы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9753</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1129455</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1129455</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-256439</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256439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2009 жылғы</w:t>
            </w:r>
            <w:r>
              <w:br/>
            </w:r>
            <w:r>
              <w:rPr>
                <w:rFonts w:ascii="Times New Roman"/>
                <w:b w:val="false"/>
                <w:i w:val="false"/>
                <w:color w:val="000000"/>
                <w:sz w:val="20"/>
              </w:rPr>
              <w:t>08 мамырдағы № 18/115 -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2009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2490"/>
        <w:gridCol w:w="2265"/>
        <w:gridCol w:w="5949"/>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 налдық топ</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бағдар- ламалар әкімшісі</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дарла-ма</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сәулет,қала құрылысы және құрылыс бөлімі</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сәулет,қала құрылысы және құрылыс бөлімі</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объектілерін дамыту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экономика және қаржы бөлімі </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2009 жылғы</w:t>
            </w:r>
            <w:r>
              <w:br/>
            </w:r>
            <w:r>
              <w:rPr>
                <w:rFonts w:ascii="Times New Roman"/>
                <w:b w:val="false"/>
                <w:i w:val="false"/>
                <w:color w:val="000000"/>
                <w:sz w:val="20"/>
              </w:rPr>
              <w:t>08 мамырдағы № 18/115 -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2009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801"/>
        <w:gridCol w:w="1709"/>
        <w:gridCol w:w="6586"/>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 налдық топ</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 жет- тік бағ- дар әкім-ші</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 әкімі аппаратының қызметiн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 әкімі аппаратының қызметiн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 ауыл (село),ауылдық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кенті әкімі аппаратының қызметiн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 әкімі аппаратының қызметiн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 ауыл (село),ауылдық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апаруды және кері алып келуді ұйымдастыру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апаруды және кері алып келуді ұйымдастыру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қамсыздандыру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өзен 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кент,ауыл (село),ауылдық (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мен көгалдандыру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мен көгалдандыру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кеңестiк</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кент,ауыл (село),ауылдық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іске асыру</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ауылдық (селолық) округ әкімінің аппараты</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2009 жылғы</w:t>
            </w:r>
            <w:r>
              <w:br/>
            </w:r>
            <w:r>
              <w:rPr>
                <w:rFonts w:ascii="Times New Roman"/>
                <w:b w:val="false"/>
                <w:i w:val="false"/>
                <w:color w:val="000000"/>
                <w:sz w:val="20"/>
              </w:rPr>
              <w:t>08 мамырдағы № 18/115 - шешіміне</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Республикалық бюджеттен ауыл шаруашылығын дамытуға және ауылдық елді мекендердегі әлеуметтік саласының мамандарын әлеуметтік қолдауға 2009 жылға арналған аудандық бюджетке ағымдағы нысаналы трансферттер сомаларын бөлу</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1"/>
        <w:gridCol w:w="6159"/>
      </w:tblGrid>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0"/>
              </w:rPr>
              <w:t>
</w:t>
            </w:r>
          </w:p>
        </w:tc>
      </w:tr>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24684</w:t>
            </w: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2009 жылғы</w:t>
            </w:r>
            <w:r>
              <w:br/>
            </w:r>
            <w:r>
              <w:rPr>
                <w:rFonts w:ascii="Times New Roman"/>
                <w:b w:val="false"/>
                <w:i w:val="false"/>
                <w:color w:val="000000"/>
                <w:sz w:val="20"/>
              </w:rPr>
              <w:t>08 мамырдағы № 18/115 - шешіміне</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Республикалық бюджеттен өңірлік жұмыспен қамту және кадрларды қайта даярлау стратегиясын іске асыру аясында 2009 жылға арналған аудандық ағымдағы нысаналы трансферттер сомаларын бөлу</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2032"/>
        <w:gridCol w:w="3416"/>
        <w:gridCol w:w="2032"/>
        <w:gridCol w:w="2413"/>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 лығы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күрделі және ағымдағы жөндеуге</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Ауылдардағы (селоларда-ғы), ауылдық (селолық) округтерде-гі әлеуметтік жобаларды қаржыланды-руға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жөндеуге және ұстауға</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 тік жұмыс орындары және жастар практика-сы бағдарла-масын кеңейтуге</w:t>
            </w: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210924</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56604</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94600</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