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0f96" w14:textId="6160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2005 жылғы 12 сәуірдегі № 166 "Кәсіпке даярлауға? біліктілігін көтеруге және қайта даярлауға жіберілген жұмыссыздарға әлеуметтік көмек көрсету, тұратын орнына, тағамына, медициналық куәландыруға және аймақ шегінде оқитын орынға жол жүруге арналған шығындарды өтеу жөніндегі Нұсқаулық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2009 жылғы 15 сәуірдегі № 130 қаулысы. Қостанай облысы Арқалық қаласының Әділет басқармасында 2009 жылғы 7 мамырда № 9-3-107 тіркелді. Күші жойылды - Қостанай облысы Арқалық қаласы әкімдігінің 2012 жылғы 3 тамыздағы № 370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Арқалық қаласы әкімдігінің 2012.08.03 № 370 қаулысымен.</w:t>
      </w:r>
    </w:p>
    <w:bookmarkEnd w:id="0"/>
    <w:p>
      <w:pPr>
        <w:spacing w:after="0"/>
        <w:ind w:left="0"/>
        <w:jc w:val="both"/>
      </w:pP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Заңының 19-бабына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кәсіпке даярлауды, біліктілігін арттыруды және қайта даярлауды ұйымдастыру мен қаржыландыру </w:t>
      </w:r>
      <w:r>
        <w:rPr>
          <w:rFonts w:ascii="Times New Roman"/>
          <w:b w:val="false"/>
          <w:i w:val="false"/>
          <w:color w:val="000000"/>
          <w:sz w:val="28"/>
        </w:rPr>
        <w:t>ережелеріне</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Әкімдіктің 2005 жылғы 12 сәуірдегі № 166 "Кәсіпке даярлауға, біліктілігін көтеруге және қайта даярлауға жіберілген жұмыссыздарға әлеуметтік көмек көрсету, тұратын орнына, тағамына, медициналық куәландыруға және аймақ шегінде оқитын орынға жол жүруге арналған шығындарды өтеу жөніндегі Нұсқаулық туралы" (нормативтік құқықтық актілердің мемлекеттік тіркеу Тізілімінде 9-3-1 нөмірімен тіркелген, "Торғай" қалалық апталық газетінде 2005 жылдың 13 мамырдағы 19 (41) - нөмірінде жарияланған) қаулысына мынадай өзгерістер енгізілсін:</w:t>
      </w:r>
      <w:r>
        <w:br/>
      </w:r>
      <w:r>
        <w:rPr>
          <w:rFonts w:ascii="Times New Roman"/>
          <w:b w:val="false"/>
          <w:i w:val="false"/>
          <w:color w:val="000000"/>
          <w:sz w:val="28"/>
        </w:rPr>
        <w:t>
      10-тармаққа:</w:t>
      </w:r>
      <w:r>
        <w:br/>
      </w:r>
      <w:r>
        <w:rPr>
          <w:rFonts w:ascii="Times New Roman"/>
          <w:b w:val="false"/>
          <w:i w:val="false"/>
          <w:color w:val="000000"/>
          <w:sz w:val="28"/>
        </w:rPr>
        <w:t>
      1) тармақшасындағы "тұратын орнына - айына бір айлық есептік көрсеткіш" деген сөздер "тұратын орнына - айына үш айлық есептік көрсеткіш" деген сөздермен ауыстырылсын;</w:t>
      </w:r>
      <w:r>
        <w:br/>
      </w:r>
      <w:r>
        <w:rPr>
          <w:rFonts w:ascii="Times New Roman"/>
          <w:b w:val="false"/>
          <w:i w:val="false"/>
          <w:color w:val="000000"/>
          <w:sz w:val="28"/>
        </w:rPr>
        <w:t>
      2) тармақшасындағы "тағамына - айына бес айлық есептік көрсеткіш"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Қ.Ш. Шаяхметовқа жүктелсін.</w:t>
      </w:r>
    </w:p>
    <w:bookmarkEnd w:id="1"/>
    <w:p>
      <w:pPr>
        <w:spacing w:after="0"/>
        <w:ind w:left="0"/>
        <w:jc w:val="both"/>
      </w:pPr>
      <w:r>
        <w:rPr>
          <w:rFonts w:ascii="Times New Roman"/>
          <w:b w:val="false"/>
          <w:i/>
          <w:color w:val="000000"/>
          <w:sz w:val="28"/>
        </w:rPr>
        <w:t>      Арқалық қаласының әкімі                    Т. Төлеубаев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"Арқалық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Сүлейменова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