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d58b" w14:textId="085d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2008 жылғы 22 желтоқсандағы № 81 "Әулиекөл ауданының 2009 жылға арналған аудандық бюджеті туралы" шешімін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ауданың әкімдігінің 2009 жылғы 12 наурыздағы № 54 қаулысы. Қостанай облысы Әулиекөл ауданың Әділет басқармасында 2009 жылғы 17 наурызда № 9-7-94 тіркелді. Қолданылу мерзімінің өтуіне байланысты күші жойылды - (Қостанай облысы Әулиекөл ауданы әкімінің 2010 жылғы 12 сәуірдегі № 04-10/234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 (Қостанай облысы Әулиекөл ауданы әкімінің 12.04.2010 № 04-10/234 хаты).</w:t>
      </w:r>
    </w:p>
    <w:bookmarkEnd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w:t>
      </w:r>
      <w:r>
        <w:rPr>
          <w:rFonts w:ascii="Times New Roman"/>
          <w:b w:val="false"/>
          <w:i w:val="false"/>
          <w:color w:val="000000"/>
          <w:sz w:val="28"/>
        </w:rPr>
        <w:t xml:space="preserve"> 1-3)-тармақшасына</w:t>
      </w:r>
      <w:r>
        <w:rPr>
          <w:rFonts w:ascii="Times New Roman"/>
          <w:b w:val="false"/>
          <w:i w:val="false"/>
          <w:color w:val="000000"/>
          <w:sz w:val="28"/>
        </w:rPr>
        <w:t xml:space="preserve"> сәйкес, Мемлекеттік нормативтік құқықтық актілері реестірінде № 9-7-86 нөмірімен тіркелген Әулиекөл ауданы мәслихатының 2008 жылғы 22 желтоқсандағы № 81 "Әулиекөл ауданының 2009 жылға арналған аудандық бюджеті туралы" шешімін іске асыру мақсатында Әулиекөл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"Жергілікті өкілетті органдардың шешімдері бойынша жекелеген санаттағы мұқтаж азаматтарға әлеуметтік көмек" бюджеттік бағдарламасын іске асыру мақсатында жергілікті бюджеттен келесі әлеуметтік төлемдер орнатылсын:</w:t>
      </w:r>
    </w:p>
    <w:bookmarkEnd w:id="1"/>
    <w:bookmarkStart w:name="z3" w:id="2"/>
    <w:p>
      <w:pPr>
        <w:spacing w:after="0"/>
        <w:ind w:left="0"/>
        <w:jc w:val="both"/>
      </w:pPr>
      <w:r>
        <w:rPr>
          <w:rFonts w:ascii="Times New Roman"/>
          <w:b w:val="false"/>
          <w:i w:val="false"/>
          <w:color w:val="000000"/>
          <w:sz w:val="28"/>
        </w:rPr>
        <w:t>
      1) 500 теңге мөлшерінде Ұлы Отан соғысына қатысушылары мен мүгедектеріне тұрмыстық қажеттілік үшін ай сайынғы әлеуметтік көмек.</w:t>
      </w:r>
    </w:p>
    <w:bookmarkEnd w:id="2"/>
    <w:bookmarkStart w:name="z4" w:id="3"/>
    <w:p>
      <w:pPr>
        <w:spacing w:after="0"/>
        <w:ind w:left="0"/>
        <w:jc w:val="both"/>
      </w:pPr>
      <w:r>
        <w:rPr>
          <w:rFonts w:ascii="Times New Roman"/>
          <w:b w:val="false"/>
          <w:i w:val="false"/>
          <w:color w:val="000000"/>
          <w:sz w:val="28"/>
        </w:rPr>
        <w:t>
      2) негізгі азық-түліктердің қымбаттауына байланысты атаулы мемлекеттік әлеуметтік көмекті алушыларға республикалық бюджет туралы заңмен белгіленген жылға тиісті 0,5 айлық есептік көрсеткіш мөлшерінде ай сайынғы әлеуметтік көмек.</w:t>
      </w:r>
    </w:p>
    <w:bookmarkEnd w:id="3"/>
    <w:bookmarkStart w:name="z5" w:id="4"/>
    <w:p>
      <w:pPr>
        <w:spacing w:after="0"/>
        <w:ind w:left="0"/>
        <w:jc w:val="both"/>
      </w:pPr>
      <w:r>
        <w:rPr>
          <w:rFonts w:ascii="Times New Roman"/>
          <w:b w:val="false"/>
          <w:i w:val="false"/>
          <w:color w:val="000000"/>
          <w:sz w:val="28"/>
        </w:rPr>
        <w:t>
      2. Жеке санаттағы азаматтарға біржолғы әлеуметтік көмек:</w:t>
      </w:r>
      <w:r>
        <w:br/>
      </w:r>
      <w:r>
        <w:rPr>
          <w:rFonts w:ascii="Times New Roman"/>
          <w:b w:val="false"/>
          <w:i w:val="false"/>
          <w:color w:val="000000"/>
          <w:sz w:val="28"/>
        </w:rPr>
        <w:t>
      1) республикалық бюджет туралы заңмен белгіленген жылға тиісті сегіз айлық есептік көрсеткіш мөлшерінде туберкулезбен ауыратын адамға қосымша тамақтануды қамтамасыз ету үшін;</w:t>
      </w:r>
    </w:p>
    <w:bookmarkEnd w:id="4"/>
    <w:bookmarkStart w:name="z6" w:id="5"/>
    <w:p>
      <w:pPr>
        <w:spacing w:after="0"/>
        <w:ind w:left="0"/>
        <w:jc w:val="both"/>
      </w:pPr>
      <w:r>
        <w:rPr>
          <w:rFonts w:ascii="Times New Roman"/>
          <w:b w:val="false"/>
          <w:i w:val="false"/>
          <w:color w:val="000000"/>
          <w:sz w:val="28"/>
        </w:rPr>
        <w:t>
      2) орта жандық айлық табысы күнкөрістің ең аз шамасынан төмен отбасыларға (азаматтарға) және табысына қарамастан, белгілі бір себептермен жедел әлеуметтік қорғауға мұқтаж (сәйкес құжаттармен расталған) азаматтарға. Біржолғы әлеуметтік көмектің мөлшері әрбір нақты жағдайда комиссиямен анықталады;</w:t>
      </w:r>
    </w:p>
    <w:bookmarkEnd w:id="5"/>
    <w:bookmarkStart w:name="z7" w:id="6"/>
    <w:p>
      <w:pPr>
        <w:spacing w:after="0"/>
        <w:ind w:left="0"/>
        <w:jc w:val="both"/>
      </w:pPr>
      <w:r>
        <w:rPr>
          <w:rFonts w:ascii="Times New Roman"/>
          <w:b w:val="false"/>
          <w:i w:val="false"/>
          <w:color w:val="000000"/>
          <w:sz w:val="28"/>
        </w:rPr>
        <w:t>
      3) республикалық бюджет туралы заңымен белгіленген жылға тиісті он айлық есептік көрсеткіш мөлшерінде қайтыс болған жұмыссыз азаматтарды, кәмелетке толмаған балаларды (ата-аналары жұмыс істемейтіндер үшін) және белгілі бір тұрғылықты жері жоқ азаматтарды жерлеуге;</w:t>
      </w:r>
    </w:p>
    <w:bookmarkEnd w:id="6"/>
    <w:bookmarkStart w:name="z8" w:id="7"/>
    <w:p>
      <w:pPr>
        <w:spacing w:after="0"/>
        <w:ind w:left="0"/>
        <w:jc w:val="both"/>
      </w:pPr>
      <w:r>
        <w:rPr>
          <w:rFonts w:ascii="Times New Roman"/>
          <w:b w:val="false"/>
          <w:i w:val="false"/>
          <w:color w:val="000000"/>
          <w:sz w:val="28"/>
        </w:rPr>
        <w:t>
      4) республикалық бюджет туралы заңымен белгіленген жылға тиісті үш айлық есептік көрсеткіш мөлшерінде санаторийлар мен оңалту орталықтарында денсаулығын түзеткен мүгедектерге қосымша әлеуметтік көмек;</w:t>
      </w:r>
    </w:p>
    <w:bookmarkEnd w:id="7"/>
    <w:bookmarkStart w:name="z9" w:id="8"/>
    <w:p>
      <w:pPr>
        <w:spacing w:after="0"/>
        <w:ind w:left="0"/>
        <w:jc w:val="both"/>
      </w:pPr>
      <w:r>
        <w:rPr>
          <w:rFonts w:ascii="Times New Roman"/>
          <w:b w:val="false"/>
          <w:i w:val="false"/>
          <w:color w:val="000000"/>
          <w:sz w:val="28"/>
        </w:rPr>
        <w:t>
      5) отыз мың теңге мөлшерінде Қазақстан Республикасы және Қазақ Советтік Социалистік Республикасының құрметті атақтарына ие болған зейнеткерлік жастағы тұлғаларға, арнайы мемлекеттік жәрдемақыны алушыларға немесе бұрын Қазақстан Республикасының алдындағы ерекше еңбектері үшін арнайы мемлекеттік зейнетақыны алған зейнеткерлерге және бұрын жергілікті атқарушы органның шешімі бойынша ерекше еңбектері үшін зейнетақыларына дербес қосымшалар алған зейнеткерлерге;</w:t>
      </w:r>
    </w:p>
    <w:bookmarkEnd w:id="8"/>
    <w:bookmarkStart w:name="z10" w:id="9"/>
    <w:p>
      <w:pPr>
        <w:spacing w:after="0"/>
        <w:ind w:left="0"/>
        <w:jc w:val="both"/>
      </w:pPr>
      <w:r>
        <w:rPr>
          <w:rFonts w:ascii="Times New Roman"/>
          <w:b w:val="false"/>
          <w:i w:val="false"/>
          <w:color w:val="000000"/>
          <w:sz w:val="28"/>
        </w:rPr>
        <w:t>
      6) комиссия шешімі бойынша жекелеген санаттағы азаматтарға мерекелік, естелік және атаулы күндерге арналған біржолғы әлеуметтік көмек. Әрбір нақты күнге азаматтардың санаттары мен біржолғы әлеуметтік көмектің мөлшері комиссиямен анықталады.</w:t>
      </w:r>
    </w:p>
    <w:bookmarkEnd w:id="9"/>
    <w:bookmarkStart w:name="z11" w:id="10"/>
    <w:p>
      <w:pPr>
        <w:spacing w:after="0"/>
        <w:ind w:left="0"/>
        <w:jc w:val="both"/>
      </w:pPr>
      <w:r>
        <w:rPr>
          <w:rFonts w:ascii="Times New Roman"/>
          <w:b w:val="false"/>
          <w:i w:val="false"/>
          <w:color w:val="000000"/>
          <w:sz w:val="28"/>
        </w:rPr>
        <w:t>
      3. Жергілікті өкілетті органдардың шешімдері бойынша жекелеген санаттағы мұқтаж азаматтарға әлеуметтік және біржолғы материалдық көмек төлемдерін ұйымдастыру туралы аудандық комиссияның құрамына өзгерістер енгізілсін.</w:t>
      </w:r>
    </w:p>
    <w:bookmarkEnd w:id="10"/>
    <w:bookmarkStart w:name="z12" w:id="11"/>
    <w:p>
      <w:pPr>
        <w:spacing w:after="0"/>
        <w:ind w:left="0"/>
        <w:jc w:val="both"/>
      </w:pPr>
      <w:r>
        <w:rPr>
          <w:rFonts w:ascii="Times New Roman"/>
          <w:b w:val="false"/>
          <w:i w:val="false"/>
          <w:color w:val="000000"/>
          <w:sz w:val="28"/>
        </w:rPr>
        <w:t>
      4. "Әулиекөл ауданының жұмыспен қамту және әлеуметтік бағдарламалар бөлімі" мемлекеттік мекемесі (әрі қарай–уәкілетті орган) әлеуметтік көмекті тағайындау және төлеу бойынша уәкілетті орган болып анықталсын.</w:t>
      </w:r>
    </w:p>
    <w:bookmarkEnd w:id="11"/>
    <w:bookmarkStart w:name="z13" w:id="12"/>
    <w:p>
      <w:pPr>
        <w:spacing w:after="0"/>
        <w:ind w:left="0"/>
        <w:jc w:val="both"/>
      </w:pPr>
      <w:r>
        <w:rPr>
          <w:rFonts w:ascii="Times New Roman"/>
          <w:b w:val="false"/>
          <w:i w:val="false"/>
          <w:color w:val="000000"/>
          <w:sz w:val="28"/>
        </w:rPr>
        <w:t>
      5. Анықталсын:</w:t>
      </w:r>
      <w:r>
        <w:br/>
      </w:r>
      <w:r>
        <w:rPr>
          <w:rFonts w:ascii="Times New Roman"/>
          <w:b w:val="false"/>
          <w:i w:val="false"/>
          <w:color w:val="000000"/>
          <w:sz w:val="28"/>
        </w:rPr>
        <w:t>
      1) әлеуметтік көмекті тағайындау туралы немесе тағайындаудан бас тарту туралы шешімді біржолғы әлеуметтік көмекті көрсету жөніндегі аудандық комиссия қабылдайтындығы;</w:t>
      </w:r>
    </w:p>
    <w:bookmarkEnd w:id="12"/>
    <w:bookmarkStart w:name="z14" w:id="13"/>
    <w:p>
      <w:pPr>
        <w:spacing w:after="0"/>
        <w:ind w:left="0"/>
        <w:jc w:val="both"/>
      </w:pPr>
      <w:r>
        <w:rPr>
          <w:rFonts w:ascii="Times New Roman"/>
          <w:b w:val="false"/>
          <w:i w:val="false"/>
          <w:color w:val="000000"/>
          <w:sz w:val="28"/>
        </w:rPr>
        <w:t>
      2) Ұлы Отан соғысының қатысушылары мен мүгедектеріне тұрмыстық қажеттілік үшін ай сайынғы әлеуметтік көмек өтініш берген айдан бастап тағайындалатындығын және өтініш берушінің қайтыс болғанына немесе оның аудан аумағының шегінен шығуына байланысты тоқтатылатындығын. Аталған оқиғалардың болған айынан кейінгі айдан бастап төлем тоқтатылатындығын;</w:t>
      </w:r>
    </w:p>
    <w:bookmarkEnd w:id="13"/>
    <w:bookmarkStart w:name="z15" w:id="14"/>
    <w:p>
      <w:pPr>
        <w:spacing w:after="0"/>
        <w:ind w:left="0"/>
        <w:jc w:val="both"/>
      </w:pPr>
      <w:r>
        <w:rPr>
          <w:rFonts w:ascii="Times New Roman"/>
          <w:b w:val="false"/>
          <w:i w:val="false"/>
          <w:color w:val="000000"/>
          <w:sz w:val="28"/>
        </w:rPr>
        <w:t>
      3) кәмелетке толмаған балаларды жерлеуге әлеуметтік көмек (жұмыс істемейтін ата-аналар үшін) ата-ананың біреуіне тағайындалатындығын;</w:t>
      </w:r>
    </w:p>
    <w:bookmarkEnd w:id="14"/>
    <w:bookmarkStart w:name="z16" w:id="15"/>
    <w:p>
      <w:pPr>
        <w:spacing w:after="0"/>
        <w:ind w:left="0"/>
        <w:jc w:val="both"/>
      </w:pPr>
      <w:r>
        <w:rPr>
          <w:rFonts w:ascii="Times New Roman"/>
          <w:b w:val="false"/>
          <w:i w:val="false"/>
          <w:color w:val="000000"/>
          <w:sz w:val="28"/>
        </w:rPr>
        <w:t>
      4) жұмыссыздарды жерлеуге әлеуметтік көмек қайтыс болған сәтіне жұмыспен қамту мәселелері жөніндегі уәкілетті органда жұмыссыз ретінде ресми тіркелгендерге тағайындалатындығы;</w:t>
      </w:r>
    </w:p>
    <w:bookmarkEnd w:id="15"/>
    <w:bookmarkStart w:name="z17" w:id="16"/>
    <w:p>
      <w:pPr>
        <w:spacing w:after="0"/>
        <w:ind w:left="0"/>
        <w:jc w:val="both"/>
      </w:pPr>
      <w:r>
        <w:rPr>
          <w:rFonts w:ascii="Times New Roman"/>
          <w:b w:val="false"/>
          <w:i w:val="false"/>
          <w:color w:val="000000"/>
          <w:sz w:val="28"/>
        </w:rPr>
        <w:t>
      5) белгілі бір тұрғылықты жері жоқ азаматтарды жерлеуге әлеуметтік көмек жерлеуді іске асырған тұлғаға тағайындалатындығы;</w:t>
      </w:r>
    </w:p>
    <w:bookmarkEnd w:id="16"/>
    <w:bookmarkStart w:name="z18" w:id="17"/>
    <w:p>
      <w:pPr>
        <w:spacing w:after="0"/>
        <w:ind w:left="0"/>
        <w:jc w:val="both"/>
      </w:pPr>
      <w:r>
        <w:rPr>
          <w:rFonts w:ascii="Times New Roman"/>
          <w:b w:val="false"/>
          <w:i w:val="false"/>
          <w:color w:val="000000"/>
          <w:sz w:val="28"/>
        </w:rPr>
        <w:t>
      6) жекелеген санаттағы азаматтарға мерекелік, естелік және атаулы күндерге арналған біржолғы әлеуметтік көмек қоғамдық ұйымдардың, өкілетті органдардың, мемлекеттік ұйымдар мен мекемелердің қолдаухатының негізінде тағайындалатындығы.</w:t>
      </w:r>
    </w:p>
    <w:bookmarkEnd w:id="17"/>
    <w:bookmarkStart w:name="z19" w:id="18"/>
    <w:p>
      <w:pPr>
        <w:spacing w:after="0"/>
        <w:ind w:left="0"/>
        <w:jc w:val="both"/>
      </w:pPr>
      <w:r>
        <w:rPr>
          <w:rFonts w:ascii="Times New Roman"/>
          <w:b w:val="false"/>
          <w:i w:val="false"/>
          <w:color w:val="000000"/>
          <w:sz w:val="28"/>
        </w:rPr>
        <w:t>
      6. Әлеуметтік көмектің барлық түрлері үшін төлем "Қазақстан Халық банкі" акционерлік қоғамының Қостанай облыстық филиалының Әулиекөл басқармасы немесе "Қазпочта" акционерлік қоғамының Қостанай облыстық филиалының Әулиекөл аудандық пошта байланысы торабы немесе "Банк Тұран Әлем – "Темірбанк" акционерлік қоғамы" акционерлік қоғамының еншілес ұйымының филиалы арқылы әлеуметтік көмек алушының жеке шотына ақшалай қаражаттарды аудару жолымен жүзеге асырылады.</w:t>
      </w:r>
    </w:p>
    <w:bookmarkEnd w:id="18"/>
    <w:bookmarkStart w:name="z20" w:id="19"/>
    <w:p>
      <w:pPr>
        <w:spacing w:after="0"/>
        <w:ind w:left="0"/>
        <w:jc w:val="both"/>
      </w:pPr>
      <w:r>
        <w:rPr>
          <w:rFonts w:ascii="Times New Roman"/>
          <w:b w:val="false"/>
          <w:i w:val="false"/>
          <w:color w:val="000000"/>
          <w:sz w:val="28"/>
        </w:rPr>
        <w:t>
      7. Әлеуметтік көмекті қаржыландыру "Жергілікті өкілетті органдардың шешімдері бойынша мұқтаж азаматтардың жекелеген санаттарына әлеуметтік көмек" бюджеттік бағдарламасы бойынша жасалсын.</w:t>
      </w:r>
    </w:p>
    <w:bookmarkEnd w:id="19"/>
    <w:bookmarkStart w:name="z21" w:id="20"/>
    <w:p>
      <w:pPr>
        <w:spacing w:after="0"/>
        <w:ind w:left="0"/>
        <w:jc w:val="both"/>
      </w:pPr>
      <w:r>
        <w:rPr>
          <w:rFonts w:ascii="Times New Roman"/>
          <w:b w:val="false"/>
          <w:i w:val="false"/>
          <w:color w:val="000000"/>
          <w:sz w:val="28"/>
        </w:rPr>
        <w:t>
      8. Әулиекөл ауданының әкімдігінің 2008 жылғы 20 наурыздағы № 54 "Жергілікті өкілетті органдардың шешімі бойынша жекелеген санаттағы азаматтарға әлеуметтік және біржолғы материалдық көмек төлеуді ұйымдастыру туралы" (мемлекеттік нормативтік құқықтық актілері реестірінде № 9-7-73 нөмірімен тіркелген, "Әулиекөл" газетінің 2008 жылғы 17 сәуірінде № 16 жарияланған) қаулысының, Әулиекөл ауданы әкімдіктің 2008 жылғы 20 тамыздағы № 228 "Әкімдіктің 2008 жылғы 20 наурыздағы № 54 "Жергілікті өкілетті органдардың шешімі бойынша жекелеген санаттағы азаматтарға әлеуметтік және біржолғы материалдық көмек төлеуді ұйымдастыру туралы" қаулысына өзгерістер мен толықтырулар енгізу туралы" (мемлекеттік нормативтік құқықтық актілері реестірінде № 9-7-80 нөмірімен тіркелген, "Әулиекөл" газетінің 2008 жылғы 11 қыркүйектегі № 37 жарияланған) қаулысының күші жойылды деп есептелсін.</w:t>
      </w:r>
    </w:p>
    <w:bookmarkEnd w:id="20"/>
    <w:bookmarkStart w:name="z22" w:id="21"/>
    <w:p>
      <w:pPr>
        <w:spacing w:after="0"/>
        <w:ind w:left="0"/>
        <w:jc w:val="both"/>
      </w:pPr>
      <w:r>
        <w:rPr>
          <w:rFonts w:ascii="Times New Roman"/>
          <w:b w:val="false"/>
          <w:i w:val="false"/>
          <w:color w:val="000000"/>
          <w:sz w:val="28"/>
        </w:rPr>
        <w:t>
      9. Әлеуметтік көмекті тағайындау үшін құжаттардың тізбесі бекітілсін.</w:t>
      </w:r>
    </w:p>
    <w:bookmarkEnd w:id="21"/>
    <w:bookmarkStart w:name="z23" w:id="22"/>
    <w:p>
      <w:pPr>
        <w:spacing w:after="0"/>
        <w:ind w:left="0"/>
        <w:jc w:val="both"/>
      </w:pPr>
      <w:r>
        <w:rPr>
          <w:rFonts w:ascii="Times New Roman"/>
          <w:b w:val="false"/>
          <w:i w:val="false"/>
          <w:color w:val="000000"/>
          <w:sz w:val="28"/>
        </w:rPr>
        <w:t>
      10. Осы қаулының орындалуына бақылау жасау аудан әкімінің орынбасары Нұғманова Роза Сыздыққызына жүктелсін.</w:t>
      </w:r>
    </w:p>
    <w:bookmarkEnd w:id="22"/>
    <w:bookmarkStart w:name="z24" w:id="23"/>
    <w:p>
      <w:pPr>
        <w:spacing w:after="0"/>
        <w:ind w:left="0"/>
        <w:jc w:val="both"/>
      </w:pPr>
      <w:r>
        <w:rPr>
          <w:rFonts w:ascii="Times New Roman"/>
          <w:b w:val="false"/>
          <w:i w:val="false"/>
          <w:color w:val="000000"/>
          <w:sz w:val="28"/>
        </w:rPr>
        <w:t>
      11. Осы қаулы 2009 жылдың 1 қаңтарынан бастап қолданысқа енгізіледі.</w:t>
      </w:r>
    </w:p>
    <w:bookmarkEnd w:id="23"/>
    <w:p>
      <w:pPr>
        <w:spacing w:after="0"/>
        <w:ind w:left="0"/>
        <w:jc w:val="both"/>
      </w:pPr>
      <w:r>
        <w:rPr>
          <w:rFonts w:ascii="Times New Roman"/>
          <w:b w:val="false"/>
          <w:i/>
          <w:color w:val="000000"/>
          <w:sz w:val="28"/>
        </w:rPr>
        <w:t>      Әулиекөл</w:t>
      </w:r>
      <w:r>
        <w:br/>
      </w:r>
      <w:r>
        <w:rPr>
          <w:rFonts w:ascii="Times New Roman"/>
          <w:b w:val="false"/>
          <w:i w:val="false"/>
          <w:color w:val="000000"/>
          <w:sz w:val="28"/>
        </w:rPr>
        <w:t>
</w:t>
      </w:r>
      <w:r>
        <w:rPr>
          <w:rFonts w:ascii="Times New Roman"/>
          <w:b w:val="false"/>
          <w:i/>
          <w:color w:val="000000"/>
          <w:sz w:val="28"/>
        </w:rPr>
        <w:t>      ауданының әкімі                            Б. Ғаязов</w:t>
      </w:r>
    </w:p>
    <w:bookmarkStart w:name="z25" w:id="24"/>
    <w:p>
      <w:pPr>
        <w:spacing w:after="0"/>
        <w:ind w:left="0"/>
        <w:jc w:val="both"/>
      </w:pPr>
      <w:r>
        <w:rPr>
          <w:rFonts w:ascii="Times New Roman"/>
          <w:b w:val="false"/>
          <w:i w:val="false"/>
          <w:color w:val="000000"/>
          <w:sz w:val="28"/>
        </w:rPr>
        <w:t>
Әулиекөл ауданының әкiмдігінің</w:t>
      </w:r>
      <w:r>
        <w:br/>
      </w:r>
      <w:r>
        <w:rPr>
          <w:rFonts w:ascii="Times New Roman"/>
          <w:b w:val="false"/>
          <w:i w:val="false"/>
          <w:color w:val="000000"/>
          <w:sz w:val="28"/>
        </w:rPr>
        <w:t xml:space="preserve">
2009 жылғы 12 наурызда        </w:t>
      </w:r>
      <w:r>
        <w:br/>
      </w:r>
      <w:r>
        <w:rPr>
          <w:rFonts w:ascii="Times New Roman"/>
          <w:b w:val="false"/>
          <w:i w:val="false"/>
          <w:color w:val="000000"/>
          <w:sz w:val="28"/>
        </w:rPr>
        <w:t xml:space="preserve">
№ 54 қаулысымен бекітілген    </w:t>
      </w:r>
    </w:p>
    <w:bookmarkEnd w:id="24"/>
    <w:bookmarkStart w:name="z26" w:id="25"/>
    <w:p>
      <w:pPr>
        <w:spacing w:after="0"/>
        <w:ind w:left="0"/>
        <w:jc w:val="left"/>
      </w:pPr>
      <w:r>
        <w:rPr>
          <w:rFonts w:ascii="Times New Roman"/>
          <w:b/>
          <w:i w:val="false"/>
          <w:color w:val="000000"/>
        </w:rPr>
        <w:t xml:space="preserve"> 
Әлеуметтік көмекті тағайындау үшін</w:t>
      </w:r>
      <w:r>
        <w:br/>
      </w:r>
      <w:r>
        <w:rPr>
          <w:rFonts w:ascii="Times New Roman"/>
          <w:b/>
          <w:i w:val="false"/>
          <w:color w:val="000000"/>
        </w:rPr>
        <w:t>
құжаттар тізбесі</w:t>
      </w:r>
    </w:p>
    <w:bookmarkEnd w:id="25"/>
    <w:p>
      <w:pPr>
        <w:spacing w:after="0"/>
        <w:ind w:left="0"/>
        <w:jc w:val="both"/>
      </w:pPr>
      <w:r>
        <w:rPr>
          <w:rFonts w:ascii="Times New Roman"/>
          <w:b w:val="false"/>
          <w:i w:val="false"/>
          <w:color w:val="000000"/>
          <w:sz w:val="28"/>
        </w:rPr>
        <w:t>      1. Әлеуметтік көмекті тағайындау үшін (мерекелік күндерге төлемдерден басқасы) құжаттар болып табылады:</w:t>
      </w:r>
      <w:r>
        <w:br/>
      </w:r>
      <w:r>
        <w:rPr>
          <w:rFonts w:ascii="Times New Roman"/>
          <w:b w:val="false"/>
          <w:i w:val="false"/>
          <w:color w:val="000000"/>
          <w:sz w:val="28"/>
        </w:rPr>
        <w:t>
      әлеуметтік көмек сұраған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салық төлеушінің куәлігінің көшірмелері.</w:t>
      </w:r>
      <w:r>
        <w:br/>
      </w:r>
      <w:r>
        <w:rPr>
          <w:rFonts w:ascii="Times New Roman"/>
          <w:b w:val="false"/>
          <w:i w:val="false"/>
          <w:color w:val="000000"/>
          <w:sz w:val="28"/>
        </w:rPr>
        <w:t>
      1) Ұлы Отан соғысының қатысушылары мен мүгедектеріне тұрмыстық қажеттілік үшін:</w:t>
      </w:r>
      <w:r>
        <w:br/>
      </w:r>
      <w:r>
        <w:rPr>
          <w:rFonts w:ascii="Times New Roman"/>
          <w:b w:val="false"/>
          <w:i w:val="false"/>
          <w:color w:val="000000"/>
          <w:sz w:val="28"/>
        </w:rPr>
        <w:t>
      Ұлы Отан соғысы мүгедегінің немесе қатысушының куәліктігінің көшірмесі;</w:t>
      </w:r>
      <w:r>
        <w:br/>
      </w:r>
      <w:r>
        <w:rPr>
          <w:rFonts w:ascii="Times New Roman"/>
          <w:b w:val="false"/>
          <w:i w:val="false"/>
          <w:color w:val="000000"/>
          <w:sz w:val="28"/>
        </w:rPr>
        <w:t>
      2) туберкулезбен ауырған адамға қосымша тамақтану үшін:</w:t>
      </w:r>
      <w:r>
        <w:br/>
      </w:r>
      <w:r>
        <w:rPr>
          <w:rFonts w:ascii="Times New Roman"/>
          <w:b w:val="false"/>
          <w:i w:val="false"/>
          <w:color w:val="000000"/>
          <w:sz w:val="28"/>
        </w:rPr>
        <w:t>
      баланың тууы туралы куәлігінің көшірмесі (кәмелетке толмаған балалар үшін);</w:t>
      </w:r>
      <w:r>
        <w:br/>
      </w:r>
      <w:r>
        <w:rPr>
          <w:rFonts w:ascii="Times New Roman"/>
          <w:b w:val="false"/>
          <w:i w:val="false"/>
          <w:color w:val="000000"/>
          <w:sz w:val="28"/>
        </w:rPr>
        <w:t>
      аурудың емханалық емдеуде болуын растайтын емдеу мекемесінен анықтама;</w:t>
      </w:r>
      <w:r>
        <w:br/>
      </w:r>
      <w:r>
        <w:rPr>
          <w:rFonts w:ascii="Times New Roman"/>
          <w:b w:val="false"/>
          <w:i w:val="false"/>
          <w:color w:val="000000"/>
          <w:sz w:val="28"/>
        </w:rPr>
        <w:t>
      3) жедел әлеуметтік қорғауға мұқтаж отбасылардың материалдық жағдайын тексеру актісі, емдеу мекемелерден анықтамалар, арнайы комиссиялардың немесе ТЖ бөлімшелерінің, ішкі істер бөлімінің актілері мен тұжырымдары;</w:t>
      </w:r>
      <w:r>
        <w:br/>
      </w:r>
      <w:r>
        <w:rPr>
          <w:rFonts w:ascii="Times New Roman"/>
          <w:b w:val="false"/>
          <w:i w:val="false"/>
          <w:color w:val="000000"/>
          <w:sz w:val="28"/>
        </w:rPr>
        <w:t>
      Өтініш беруші табыстар туралы мәліметтерді өз бетімен мәлімдейді және олардың дұрыстығына жауапкершілік тартады.</w:t>
      </w:r>
      <w:r>
        <w:br/>
      </w:r>
      <w:r>
        <w:rPr>
          <w:rFonts w:ascii="Times New Roman"/>
          <w:b w:val="false"/>
          <w:i w:val="false"/>
          <w:color w:val="000000"/>
          <w:sz w:val="28"/>
        </w:rPr>
        <w:t>
      4) кәмелетке толмаған балаларды жерлеу үшін:</w:t>
      </w:r>
      <w:r>
        <w:br/>
      </w:r>
      <w:r>
        <w:rPr>
          <w:rFonts w:ascii="Times New Roman"/>
          <w:b w:val="false"/>
          <w:i w:val="false"/>
          <w:color w:val="000000"/>
          <w:sz w:val="28"/>
        </w:rPr>
        <w:t>
      қайтыс болуы туралы куәліктің көшірмесі және қайтыс болуы туралы анықтама;</w:t>
      </w:r>
      <w:r>
        <w:br/>
      </w:r>
      <w:r>
        <w:rPr>
          <w:rFonts w:ascii="Times New Roman"/>
          <w:b w:val="false"/>
          <w:i w:val="false"/>
          <w:color w:val="000000"/>
          <w:sz w:val="28"/>
        </w:rPr>
        <w:t>
      баланың тууы туралы актілі жазбадан үзінді көшірме;</w:t>
      </w:r>
      <w:r>
        <w:br/>
      </w:r>
      <w:r>
        <w:rPr>
          <w:rFonts w:ascii="Times New Roman"/>
          <w:b w:val="false"/>
          <w:i w:val="false"/>
          <w:color w:val="000000"/>
          <w:sz w:val="28"/>
        </w:rPr>
        <w:t>
      5) қайтыс болған жұмыссыз азаматтарды жерлеуге:</w:t>
      </w:r>
      <w:r>
        <w:br/>
      </w:r>
      <w:r>
        <w:rPr>
          <w:rFonts w:ascii="Times New Roman"/>
          <w:b w:val="false"/>
          <w:i w:val="false"/>
          <w:color w:val="000000"/>
          <w:sz w:val="28"/>
        </w:rPr>
        <w:t>
      қайтыс болуы туралы куәліктің көшірмесі және қайтыс болуы туралы анықтама;</w:t>
      </w:r>
      <w:r>
        <w:br/>
      </w:r>
      <w:r>
        <w:rPr>
          <w:rFonts w:ascii="Times New Roman"/>
          <w:b w:val="false"/>
          <w:i w:val="false"/>
          <w:color w:val="000000"/>
          <w:sz w:val="28"/>
        </w:rPr>
        <w:t>
      жұмыспен қамту мәселелері жөніндегі уәкілетті органмен қайтыс болған жұмыссыз ретінде тіркелгендігін растайтын анықтама;</w:t>
      </w:r>
      <w:r>
        <w:br/>
      </w:r>
      <w:r>
        <w:rPr>
          <w:rFonts w:ascii="Times New Roman"/>
          <w:b w:val="false"/>
          <w:i w:val="false"/>
          <w:color w:val="000000"/>
          <w:sz w:val="28"/>
        </w:rPr>
        <w:t>
      қайтыс болған азаматтың тұрғылықты жерін растайтын құжат;</w:t>
      </w:r>
      <w:r>
        <w:br/>
      </w:r>
      <w:r>
        <w:rPr>
          <w:rFonts w:ascii="Times New Roman"/>
          <w:b w:val="false"/>
          <w:i w:val="false"/>
          <w:color w:val="000000"/>
          <w:sz w:val="28"/>
        </w:rPr>
        <w:t>
      6) белгілі бір тұрғылықты жері жоқ азаматтарды жерлеуге:</w:t>
      </w:r>
      <w:r>
        <w:br/>
      </w:r>
      <w:r>
        <w:rPr>
          <w:rFonts w:ascii="Times New Roman"/>
          <w:b w:val="false"/>
          <w:i w:val="false"/>
          <w:color w:val="000000"/>
          <w:sz w:val="28"/>
        </w:rPr>
        <w:t>
      қайтыс болуы туралы куәліктің көшірмесі және қайтыс болуы туралы анықтама;</w:t>
      </w:r>
      <w:r>
        <w:br/>
      </w:r>
      <w:r>
        <w:rPr>
          <w:rFonts w:ascii="Times New Roman"/>
          <w:b w:val="false"/>
          <w:i w:val="false"/>
          <w:color w:val="000000"/>
          <w:sz w:val="28"/>
        </w:rPr>
        <w:t>
      учаскелік комиссияның тұжырымы;</w:t>
      </w:r>
      <w:r>
        <w:br/>
      </w:r>
      <w:r>
        <w:rPr>
          <w:rFonts w:ascii="Times New Roman"/>
          <w:b w:val="false"/>
          <w:i w:val="false"/>
          <w:color w:val="000000"/>
          <w:sz w:val="28"/>
        </w:rPr>
        <w:t>
      7) мүгедекті оңалтудың жеке бағдарламасының көшірмесі.</w:t>
      </w:r>
      <w:r>
        <w:br/>
      </w:r>
      <w:r>
        <w:rPr>
          <w:rFonts w:ascii="Times New Roman"/>
          <w:b w:val="false"/>
          <w:i w:val="false"/>
          <w:color w:val="000000"/>
          <w:sz w:val="28"/>
        </w:rPr>
        <w:t>
      2. Салыстырып тексеру үшін құжаттар түпнұсқаларда және көшірмелерде беріледі. Салыстырып тексергеннен кейін құжаттардың түпнұсқалары өтініш берушіге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