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c2631" w14:textId="c9c26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2007 жылғы 20 сәуірдегі № 167 "Кәсіби даярлау, біліктілікті арттыру және қайта даярлауға жіберілген жұмыссыздарға, сондай-ақ тұруға, тамақтануға арналған  және аймақ шегінде оқу орнына баратын жолға арналған шығынды өтеу жөнінде әлеуметтік көмек көрсету Қағидаларын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әкімдігінің 2009 жылғы 19 қаңтардағы № 8 қаулысы. Қостанай облысы Денисов ауданының Әділет басқармасында 2009 жылғы 19 ақпанда № 9-8-114 тіркелді. Күші жойылды - Қостанай облысы Денисов ауданы әкімдігінің 2009 жылғы 28 желтоқсандағы № 316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Қостанай облысы Денисов ауданы әкімдігінің 2009.12.28 № 316 қаулысымен.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"Әкімшілік рәсімдер туралы" Заңының 8 бабы </w:t>
      </w:r>
      <w:r>
        <w:rPr>
          <w:rFonts w:ascii="Times New Roman"/>
          <w:b w:val="false"/>
          <w:i w:val="false"/>
          <w:color w:val="000000"/>
          <w:sz w:val="28"/>
        </w:rPr>
        <w:t>3 тармағы</w:t>
      </w:r>
      <w:r>
        <w:rPr>
          <w:rFonts w:ascii="Times New Roman"/>
          <w:b w:val="false"/>
          <w:i w:val="false"/>
          <w:color w:val="000000"/>
          <w:sz w:val="28"/>
        </w:rPr>
        <w:t xml:space="preserve"> негізінде, Қазақстан Республикасы "Қазақстан Республикасындағы жергілікті мемлекеттік басқару туралы" Заңының 31 бабы 1 тармағы </w:t>
      </w:r>
      <w:r>
        <w:rPr>
          <w:rFonts w:ascii="Times New Roman"/>
          <w:b w:val="false"/>
          <w:i w:val="false"/>
          <w:color w:val="000000"/>
          <w:sz w:val="28"/>
        </w:rPr>
        <w:t>14) тармақшасына</w:t>
      </w:r>
      <w:r>
        <w:rPr>
          <w:rFonts w:ascii="Times New Roman"/>
          <w:b w:val="false"/>
          <w:i w:val="false"/>
          <w:color w:val="000000"/>
          <w:sz w:val="28"/>
        </w:rPr>
        <w:t xml:space="preserve">, Қазақстан Республикасы "Халықты жұмыспен қамту туралы" </w:t>
      </w:r>
      <w:r>
        <w:rPr>
          <w:rFonts w:ascii="Times New Roman"/>
          <w:b w:val="false"/>
          <w:i w:val="false"/>
          <w:color w:val="000000"/>
          <w:sz w:val="28"/>
        </w:rPr>
        <w:t xml:space="preserve">Заңының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19 баптарына</w:t>
      </w:r>
      <w:r>
        <w:rPr>
          <w:rFonts w:ascii="Times New Roman"/>
          <w:b w:val="false"/>
          <w:i w:val="false"/>
          <w:color w:val="000000"/>
          <w:sz w:val="28"/>
        </w:rPr>
        <w:t xml:space="preserve"> және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 іске асыру бойынша іс-шаралар туралы" Қаулысына сәйкес әкімдік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Әкімдіктің 2007 жылғы 20 сәуірдегі № 167 "Кәсіби даярлау, біліктілікті арттыру және қайта даярлауға жіберілген жұмыссыздарға, сондай-ақ тұруға, тамақтануға арналған және аймақ шегінде оқу орнына баратын жолға арналған шығынды өтеу жөнінде әлеуметтік көмек көрсету Қағидаларын бекіту туралы" қаулысының қосымшасындағы 9 тармағы (мемлекеттік тіркеу Тізімінде нормативтік құқықтық актілердегі 2007 жылғы 14 мамырдағы № 9-8-66 тіркелген, 2007 жылғы 8 маусымдағы № 23 "Наше время" аудандық газетінде жарияланған), өзгеріс әкімдіктің 2007 жылғы 20 сәуірдегі № 167 "Кәсіби даярлау, біліктілікті арттыру және қайта даярлауға жіберілген жұмыссыздарға, сондай-ақ тұруға, тамақтануға арналған және аймақ шегінде оқу орнына баратын жолға арналған шығынды өтеу жөнінде әлеуметтік көмек көрсету Қағидаларын бекіту туралы" қаулысына енгізілді (мемлекеттік тіркеу Тізімінде нормативтік құқықтық актілердегі 2007 жылғы 2 шілдегі № 9-8-70 тіркелген, 2007 жылғы 13 шілдегі № 28 "Наше время" аудандық газетінде жарияланған) жаңа редакцияда жазылсын:</w:t>
      </w:r>
      <w:r>
        <w:br/>
      </w:r>
      <w:r>
        <w:rPr>
          <w:rFonts w:ascii="Times New Roman"/>
          <w:b w:val="false"/>
          <w:i w:val="false"/>
          <w:color w:val="000000"/>
          <w:sz w:val="28"/>
        </w:rPr>
        <w:t>
</w:t>
      </w:r>
      <w:r>
        <w:rPr>
          <w:rFonts w:ascii="Times New Roman"/>
          <w:b w:val="false"/>
          <w:i w:val="false"/>
          <w:color w:val="000000"/>
          <w:sz w:val="28"/>
        </w:rPr>
        <w:t>      "9. Тұруға және тамақтандыруға алынғандарды өтеу, кәсіби оқуға жіберілген жұмысыздарға беріледі:</w:t>
      </w:r>
      <w:r>
        <w:br/>
      </w:r>
      <w:r>
        <w:rPr>
          <w:rFonts w:ascii="Times New Roman"/>
          <w:b w:val="false"/>
          <w:i w:val="false"/>
          <w:color w:val="000000"/>
          <w:sz w:val="28"/>
        </w:rPr>
        <w:t>
</w:t>
      </w:r>
      <w:r>
        <w:rPr>
          <w:rFonts w:ascii="Times New Roman"/>
          <w:b w:val="false"/>
          <w:i w:val="false"/>
          <w:color w:val="000000"/>
          <w:sz w:val="28"/>
        </w:rPr>
        <w:t>      1) тұруға арналған - айына үш айлық есептік көрсеткіші;</w:t>
      </w:r>
      <w:r>
        <w:br/>
      </w:r>
      <w:r>
        <w:rPr>
          <w:rFonts w:ascii="Times New Roman"/>
          <w:b w:val="false"/>
          <w:i w:val="false"/>
          <w:color w:val="000000"/>
          <w:sz w:val="28"/>
        </w:rPr>
        <w:t>
</w:t>
      </w:r>
      <w:r>
        <w:rPr>
          <w:rFonts w:ascii="Times New Roman"/>
          <w:b w:val="false"/>
          <w:i w:val="false"/>
          <w:color w:val="000000"/>
          <w:sz w:val="28"/>
        </w:rPr>
        <w:t>      2) тамақтануға - айына төрт айлық есептік көрсеткіш".</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13 тармағы жаңа редакцияда жазылсын:</w:t>
      </w:r>
      <w:r>
        <w:br/>
      </w:r>
      <w:r>
        <w:rPr>
          <w:rFonts w:ascii="Times New Roman"/>
          <w:b w:val="false"/>
          <w:i w:val="false"/>
          <w:color w:val="000000"/>
          <w:sz w:val="28"/>
        </w:rPr>
        <w:t>
</w:t>
      </w:r>
      <w:r>
        <w:rPr>
          <w:rFonts w:ascii="Times New Roman"/>
          <w:b w:val="false"/>
          <w:i w:val="false"/>
          <w:color w:val="000000"/>
          <w:sz w:val="28"/>
        </w:rPr>
        <w:t>      "13. Уәкілетті орган есептеу жүргізеді, әлеуметтік көмек тағайындалған азаматтардың тізімін қалыптастырады. Әлеуметтік көмекті төлеу тиісті операциялар түріне Қазақстан Респукбликасының Ұлттық банкінің лицензиясы бар, ұйымдар арқылы жұмыссыздардың жазбаша арызы негізінде жұмыссыздардың жеке есеп шоттарына ақша түрінде аудару арқылы жүзеге асырылады. Қаржы жетпеген жағдайда жұмыссыздарға әлеуметтік көмек тіркелген арыздың хронологиялық тәртібімен төленеді".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2.Осы қаулының орындалуын бақылауды Денисов ауданы әкімінің орынбасары М.Т. Мұратбековқа жүктелсін.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3.Осы қаулы бірінші рет ресми жарияланған күннен бастап он күнтізбелік күн өткеннен кейін қолданысқа енгізіледі.</w:t>
      </w:r>
    </w:p>
    <w:p>
      <w:pPr>
        <w:spacing w:after="0"/>
        <w:ind w:left="0"/>
        <w:jc w:val="both"/>
      </w:pPr>
      <w:r>
        <w:rPr>
          <w:rFonts w:ascii="Times New Roman"/>
          <w:b w:val="false"/>
          <w:i/>
          <w:color w:val="000000"/>
          <w:sz w:val="28"/>
        </w:rPr>
        <w:t>      Денисов</w:t>
      </w:r>
      <w:r>
        <w:br/>
      </w:r>
      <w:r>
        <w:rPr>
          <w:rFonts w:ascii="Times New Roman"/>
          <w:b w:val="false"/>
          <w:i w:val="false"/>
          <w:color w:val="000000"/>
          <w:sz w:val="28"/>
        </w:rPr>
        <w:t>
</w:t>
      </w:r>
      <w:r>
        <w:rPr>
          <w:rFonts w:ascii="Times New Roman"/>
          <w:b w:val="false"/>
          <w:i/>
          <w:color w:val="000000"/>
          <w:sz w:val="28"/>
        </w:rPr>
        <w:t>      ауданының әкімі                            А. Кушнир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