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a2c2" w14:textId="2ffa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сәуір-маусымында, қазан-желтоқсанында кезекті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2009 жылғы 13 мамырдағы № 140 қаулысы. Қостанай облысы Қарабалық ауданының Әділет басқармасында 2009 жылғы 13 мамырда № 9-12-113 тіркелді. Қолданылу мерзімінің аяқталуына байланысты күші жойылды - (Қостанай облысы Қарабалық ауданы әкімі аппараты бысшысының 2013 жылғы 2 мамырдағы № 05-10/468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Қарабалық ауданы әкімі аппараты бысшысының 02.05.2013 № 05-10/468 хатымен).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8) тармақшасы</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23-бабына</w:t>
      </w:r>
      <w:r>
        <w:rPr>
          <w:rFonts w:ascii="Times New Roman"/>
          <w:b w:val="false"/>
          <w:i w:val="false"/>
          <w:color w:val="000000"/>
          <w:sz w:val="28"/>
        </w:rPr>
        <w:t>, 19-бабының </w:t>
      </w:r>
      <w:r>
        <w:rPr>
          <w:rFonts w:ascii="Times New Roman"/>
          <w:b w:val="false"/>
          <w:i w:val="false"/>
          <w:color w:val="000000"/>
          <w:sz w:val="28"/>
        </w:rPr>
        <w:t>3-тармағына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Жарлығына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w:t>
      </w:r>
      <w:r>
        <w:rPr>
          <w:rFonts w:ascii="Times New Roman"/>
          <w:b w:val="false"/>
          <w:i w:val="false"/>
          <w:color w:val="000000"/>
          <w:sz w:val="28"/>
        </w:rPr>
        <w:t xml:space="preserve"> іске асыру туралы" Қазақстан Республикасы Үкіметінің 2009 жылғы 17 сәуірдегі № 543 </w:t>
      </w:r>
      <w:r>
        <w:rPr>
          <w:rFonts w:ascii="Times New Roman"/>
          <w:b w:val="false"/>
          <w:i w:val="false"/>
          <w:color w:val="000000"/>
          <w:sz w:val="28"/>
        </w:rPr>
        <w:t>қаулысына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сондай-ақ оқу орындарынан шығарылған, жиырма жеті жасқа толмаған және шақыру бойынша әскери қызметтің белгіленген мерзімін өткермеген азаматтарды 2009 жылдың сәуір–маусымында, қазан–желтоқсанында жедел әскери қызметіне кезекті шақыруды өткізу жөніндегі іс-шаралары ұйымдастырсын.</w:t>
      </w:r>
    </w:p>
    <w:bookmarkEnd w:id="1"/>
    <w:bookmarkStart w:name="z3" w:id="2"/>
    <w:p>
      <w:pPr>
        <w:spacing w:after="0"/>
        <w:ind w:left="0"/>
        <w:jc w:val="both"/>
      </w:pPr>
      <w:r>
        <w:rPr>
          <w:rFonts w:ascii="Times New Roman"/>
          <w:b w:val="false"/>
          <w:i w:val="false"/>
          <w:color w:val="000000"/>
          <w:sz w:val="28"/>
        </w:rPr>
        <w:t>
      2. "Қарабалық орталық аудандық ауруханасы" мемлекеттік коммуналдық қазыналық кәсіпорнының бас дәрігеріне (келісім бойынша) шақыруды өткізу кезенде әскерге шақырушыларды сапалық медициналық куәландыру мақсатында ұсынылсын:</w:t>
      </w:r>
      <w:r>
        <w:br/>
      </w:r>
      <w:r>
        <w:rPr>
          <w:rFonts w:ascii="Times New Roman"/>
          <w:b w:val="false"/>
          <w:i w:val="false"/>
          <w:color w:val="000000"/>
          <w:sz w:val="28"/>
        </w:rPr>
        <w:t>
      1) аудандық шақыру пункті белгіленген талаптарға сәйкес қажетті медико-санитарлық мүліктермен, аспаптармен және дәрі-дәрмектермен толықтыру жөніндегі жұмыстарды ұйымдастырылсын;</w:t>
      </w:r>
      <w:r>
        <w:br/>
      </w:r>
      <w:r>
        <w:rPr>
          <w:rFonts w:ascii="Times New Roman"/>
          <w:b w:val="false"/>
          <w:i w:val="false"/>
          <w:color w:val="000000"/>
          <w:sz w:val="28"/>
        </w:rPr>
        <w:t>
      2) әскерге шақырушыларды сапалық медициналық куәландыру үшін қажетті мөлшерінде дәрігерлер мен орта медициналық құрамын жіберсін;</w:t>
      </w:r>
      <w:r>
        <w:br/>
      </w:r>
      <w:r>
        <w:rPr>
          <w:rFonts w:ascii="Times New Roman"/>
          <w:b w:val="false"/>
          <w:i w:val="false"/>
          <w:color w:val="000000"/>
          <w:sz w:val="28"/>
        </w:rPr>
        <w:t>
      3) қажетті жағдайларда шақырушылардың стационарлық емдеуін өткізуді қамтамасыз етсін, "Қарабалық орталық аудандық ауруханасы" мемлекеттік коммуналдық қазыналық кәсіпорында не үшін 10 жату орындар бөлінуі қарастырылсын.</w:t>
      </w:r>
    </w:p>
    <w:bookmarkEnd w:id="2"/>
    <w:bookmarkStart w:name="z4" w:id="3"/>
    <w:p>
      <w:pPr>
        <w:spacing w:after="0"/>
        <w:ind w:left="0"/>
        <w:jc w:val="both"/>
      </w:pPr>
      <w:r>
        <w:rPr>
          <w:rFonts w:ascii="Times New Roman"/>
          <w:b w:val="false"/>
          <w:i w:val="false"/>
          <w:color w:val="000000"/>
          <w:sz w:val="28"/>
        </w:rPr>
        <w:t>
      3. Селолық округтер, Қарабалық кенті және Тоғызақ селосының әкімдері:</w:t>
      </w:r>
      <w:r>
        <w:br/>
      </w:r>
      <w:r>
        <w:rPr>
          <w:rFonts w:ascii="Times New Roman"/>
          <w:b w:val="false"/>
          <w:i w:val="false"/>
          <w:color w:val="000000"/>
          <w:sz w:val="28"/>
        </w:rPr>
        <w:t>
      1) медициналық комиссияға, аудандық шақыру комиссияның отырысына және әскерге жіберу үшін шақырушыларды хабарлау және өз уақытта келуді қамтамасыз етілсін;</w:t>
      </w:r>
      <w:r>
        <w:br/>
      </w:r>
      <w:r>
        <w:rPr>
          <w:rFonts w:ascii="Times New Roman"/>
          <w:b w:val="false"/>
          <w:i w:val="false"/>
          <w:color w:val="000000"/>
          <w:sz w:val="28"/>
        </w:rPr>
        <w:t>
      2) әскери қызметті өткеру үшін әскерге жіберілетін шақырылғандарды салтанатты шығарып салу жөніндегі іс-шараларды ұйымдастырылсын.</w:t>
      </w:r>
    </w:p>
    <w:bookmarkEnd w:id="3"/>
    <w:bookmarkStart w:name="z5" w:id="4"/>
    <w:p>
      <w:pPr>
        <w:spacing w:after="0"/>
        <w:ind w:left="0"/>
        <w:jc w:val="both"/>
      </w:pPr>
      <w:r>
        <w:rPr>
          <w:rFonts w:ascii="Times New Roman"/>
          <w:b w:val="false"/>
          <w:i w:val="false"/>
          <w:color w:val="000000"/>
          <w:sz w:val="28"/>
        </w:rPr>
        <w:t>
      4. "Қарабалық аудандық ішкі істер бөлімі" мемлекеттік мекемесіне (келісім бойынша) әскерге шақыру және командаларды жөнелту кезеңінде ұсынылсын:</w:t>
      </w:r>
      <w:r>
        <w:br/>
      </w:r>
      <w:r>
        <w:rPr>
          <w:rFonts w:ascii="Times New Roman"/>
          <w:b w:val="false"/>
          <w:i w:val="false"/>
          <w:color w:val="000000"/>
          <w:sz w:val="28"/>
        </w:rPr>
        <w:t>
      1) жедел әскери қызметке шақырудан жалтарып жүрген тұлғаларды іздестіру және ұстауды жүргізілсін;</w:t>
      </w:r>
      <w:r>
        <w:br/>
      </w:r>
      <w:r>
        <w:rPr>
          <w:rFonts w:ascii="Times New Roman"/>
          <w:b w:val="false"/>
          <w:i w:val="false"/>
          <w:color w:val="000000"/>
          <w:sz w:val="28"/>
        </w:rPr>
        <w:t>
      2) әскери қызметтен бас тартқан тұлғалардың жеткізуін қамтамасыз етсін;</w:t>
      </w:r>
      <w:r>
        <w:br/>
      </w:r>
      <w:r>
        <w:rPr>
          <w:rFonts w:ascii="Times New Roman"/>
          <w:b w:val="false"/>
          <w:i w:val="false"/>
          <w:color w:val="000000"/>
          <w:sz w:val="28"/>
        </w:rPr>
        <w:t>
      3) аудандық жиналу пунктінде шақырушылар арасында қоғамдық тәртіпті сақтау үшін тәулік бойы полиция нарядын бөлінсін;</w:t>
      </w:r>
      <w:r>
        <w:br/>
      </w:r>
      <w:r>
        <w:rPr>
          <w:rFonts w:ascii="Times New Roman"/>
          <w:b w:val="false"/>
          <w:i w:val="false"/>
          <w:color w:val="000000"/>
          <w:sz w:val="28"/>
        </w:rPr>
        <w:t>
      4) аудан әкімімен бекітілген шақыру комиссиясының жұмыс кестесіне сәйкес жиналу пунктінде қоғамдық тәртіпті сақтау үшін учаскелік инспекторлар жіберілсін.</w:t>
      </w:r>
    </w:p>
    <w:bookmarkEnd w:id="4"/>
    <w:bookmarkStart w:name="z6" w:id="5"/>
    <w:p>
      <w:pPr>
        <w:spacing w:after="0"/>
        <w:ind w:left="0"/>
        <w:jc w:val="both"/>
      </w:pPr>
      <w:r>
        <w:rPr>
          <w:rFonts w:ascii="Times New Roman"/>
          <w:b w:val="false"/>
          <w:i w:val="false"/>
          <w:color w:val="000000"/>
          <w:sz w:val="28"/>
        </w:rPr>
        <w:t>
      5. Шақыру учаскелеріне және облыстық жиналу пунктіне жұмыс істеу үшін жіберілген шақыру комиссиялары мүшелерінің, медициналық, техникалық жұмыскерлердің және қызмет көрсететін тұлғалардың, яғни осы азаматтарды жіберіп отырған ұйымдарда олардың жалақысы, жұмыс орны және атқаратын лауазымы сақталатының назарға алынсын.</w:t>
      </w:r>
    </w:p>
    <w:bookmarkEnd w:id="5"/>
    <w:bookmarkStart w:name="z7" w:id="6"/>
    <w:p>
      <w:pPr>
        <w:spacing w:after="0"/>
        <w:ind w:left="0"/>
        <w:jc w:val="both"/>
      </w:pPr>
      <w:r>
        <w:rPr>
          <w:rFonts w:ascii="Times New Roman"/>
          <w:b w:val="false"/>
          <w:i w:val="false"/>
          <w:color w:val="000000"/>
          <w:sz w:val="28"/>
        </w:rPr>
        <w:t>
      6. "Қарабалық ауданының қаржы бөлімі" мемлекеттік мекемесі (келісім бойынша) әскерге шақыруды ұйымдастыру және өткізу жөніндегі іс-шаралардың қаржыландыруы 2009 жылға арналған аудан бюджетінде қарастырылған қаражат шегінде жүзеге асырылсын.</w:t>
      </w:r>
    </w:p>
    <w:bookmarkEnd w:id="6"/>
    <w:bookmarkStart w:name="z8" w:id="7"/>
    <w:p>
      <w:pPr>
        <w:spacing w:after="0"/>
        <w:ind w:left="0"/>
        <w:jc w:val="both"/>
      </w:pPr>
      <w:r>
        <w:rPr>
          <w:rFonts w:ascii="Times New Roman"/>
          <w:b w:val="false"/>
          <w:i w:val="false"/>
          <w:color w:val="000000"/>
          <w:sz w:val="28"/>
        </w:rPr>
        <w:t>
      7. "Қостанай облысы Қарабалық ауданының қорғаныс істері жөніндегі бөлімі" мемлекеттік мекемесі (келісім бойынша) осы әкімдік қаулысын орындау бойынша орындалған жұмыс туралы ақпарат Қарабалық ауданының әкіміне 2009 жылдың 1 шілдесіне және 2010 жылдың 1 қаңтарына берілсін.</w:t>
      </w:r>
    </w:p>
    <w:bookmarkEnd w:id="7"/>
    <w:bookmarkStart w:name="z9" w:id="8"/>
    <w:p>
      <w:pPr>
        <w:spacing w:after="0"/>
        <w:ind w:left="0"/>
        <w:jc w:val="both"/>
      </w:pPr>
      <w:r>
        <w:rPr>
          <w:rFonts w:ascii="Times New Roman"/>
          <w:b w:val="false"/>
          <w:i w:val="false"/>
          <w:color w:val="000000"/>
          <w:sz w:val="28"/>
        </w:rPr>
        <w:t>
      8. Осы қаулының орындалуын бақылау аудан әкімінің орынбасары Б.А. Кәкімжановқа жүктелсін.</w:t>
      </w:r>
    </w:p>
    <w:bookmarkEnd w:id="8"/>
    <w:bookmarkStart w:name="z10" w:id="9"/>
    <w:p>
      <w:pPr>
        <w:spacing w:after="0"/>
        <w:ind w:left="0"/>
        <w:jc w:val="both"/>
      </w:pPr>
      <w:r>
        <w:rPr>
          <w:rFonts w:ascii="Times New Roman"/>
          <w:b w:val="false"/>
          <w:i w:val="false"/>
          <w:color w:val="000000"/>
          <w:sz w:val="28"/>
        </w:rPr>
        <w:t>
      9. Осы қаулы алғаш рет ресми жарияланған күнінен кейін он күнтізбелік күн өткен соң қолданысқа енгізіледі және 2009 жылғы сәуірден бастап туындаған іс-әрекеттерге таратылады.</w:t>
      </w:r>
    </w:p>
    <w:bookmarkEnd w:id="9"/>
    <w:p>
      <w:pPr>
        <w:spacing w:after="0"/>
        <w:ind w:left="0"/>
        <w:jc w:val="both"/>
      </w:pPr>
      <w:r>
        <w:rPr>
          <w:rFonts w:ascii="Times New Roman"/>
          <w:b w:val="false"/>
          <w:i/>
          <w:color w:val="000000"/>
          <w:sz w:val="28"/>
        </w:rPr>
        <w:t>      Қарабалық ауданы</w:t>
      </w:r>
      <w:r>
        <w:br/>
      </w:r>
      <w:r>
        <w:rPr>
          <w:rFonts w:ascii="Times New Roman"/>
          <w:b w:val="false"/>
          <w:i w:val="false"/>
          <w:color w:val="000000"/>
          <w:sz w:val="28"/>
        </w:rPr>
        <w:t>
</w:t>
      </w:r>
      <w:r>
        <w:rPr>
          <w:rFonts w:ascii="Times New Roman"/>
          <w:b w:val="false"/>
          <w:i/>
          <w:color w:val="000000"/>
          <w:sz w:val="28"/>
        </w:rPr>
        <w:t>      әкімінің м.а.                              Б. Кәкімжанов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 Нархов</w:t>
      </w:r>
      <w:r>
        <w:br/>
      </w:r>
      <w:r>
        <w:rPr>
          <w:rFonts w:ascii="Times New Roman"/>
          <w:b w:val="false"/>
          <w:i w:val="false"/>
          <w:color w:val="000000"/>
          <w:sz w:val="28"/>
        </w:rPr>
        <w:t>
</w:t>
      </w:r>
      <w:r>
        <w:rPr>
          <w:rFonts w:ascii="Times New Roman"/>
          <w:b w:val="false"/>
          <w:i/>
          <w:color w:val="000000"/>
          <w:sz w:val="28"/>
        </w:rPr>
        <w:t>      2009 жылы 13 мамырдағы</w:t>
      </w:r>
    </w:p>
    <w:p>
      <w:pPr>
        <w:spacing w:after="0"/>
        <w:ind w:left="0"/>
        <w:jc w:val="both"/>
      </w:pPr>
      <w:r>
        <w:rPr>
          <w:rFonts w:ascii="Times New Roman"/>
          <w:b w:val="false"/>
          <w:i/>
          <w:color w:val="000000"/>
          <w:sz w:val="28"/>
        </w:rPr>
        <w:t>      "Қостанай облысы Қарабалық</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 Беқболатов</w:t>
      </w:r>
      <w:r>
        <w:br/>
      </w:r>
      <w:r>
        <w:rPr>
          <w:rFonts w:ascii="Times New Roman"/>
          <w:b w:val="false"/>
          <w:i w:val="false"/>
          <w:color w:val="000000"/>
          <w:sz w:val="28"/>
        </w:rPr>
        <w:t>
</w:t>
      </w:r>
      <w:r>
        <w:rPr>
          <w:rFonts w:ascii="Times New Roman"/>
          <w:b w:val="false"/>
          <w:i/>
          <w:color w:val="000000"/>
          <w:sz w:val="28"/>
        </w:rPr>
        <w:t>      2009 жылы 13 мамырдағы</w:t>
      </w:r>
    </w:p>
    <w:p>
      <w:pPr>
        <w:spacing w:after="0"/>
        <w:ind w:left="0"/>
        <w:jc w:val="both"/>
      </w:pPr>
      <w:r>
        <w:rPr>
          <w:rFonts w:ascii="Times New Roman"/>
          <w:b w:val="false"/>
          <w:i/>
          <w:color w:val="000000"/>
          <w:sz w:val="28"/>
        </w:rPr>
        <w:t>      "Қарабалық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Л. Булдакова</w:t>
      </w:r>
      <w:r>
        <w:br/>
      </w:r>
      <w:r>
        <w:rPr>
          <w:rFonts w:ascii="Times New Roman"/>
          <w:b w:val="false"/>
          <w:i w:val="false"/>
          <w:color w:val="000000"/>
          <w:sz w:val="28"/>
        </w:rPr>
        <w:t>
</w:t>
      </w:r>
      <w:r>
        <w:rPr>
          <w:rFonts w:ascii="Times New Roman"/>
          <w:b w:val="false"/>
          <w:i/>
          <w:color w:val="000000"/>
          <w:sz w:val="28"/>
        </w:rPr>
        <w:t>      2009 жылы 13 мамырдағы</w:t>
      </w:r>
    </w:p>
    <w:p>
      <w:pPr>
        <w:spacing w:after="0"/>
        <w:ind w:left="0"/>
        <w:jc w:val="both"/>
      </w:pPr>
      <w:r>
        <w:rPr>
          <w:rFonts w:ascii="Times New Roman"/>
          <w:b w:val="false"/>
          <w:i/>
          <w:color w:val="000000"/>
          <w:sz w:val="28"/>
        </w:rPr>
        <w:t>      "Қарабалық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Л. Панченко</w:t>
      </w:r>
      <w:r>
        <w:br/>
      </w:r>
      <w:r>
        <w:rPr>
          <w:rFonts w:ascii="Times New Roman"/>
          <w:b w:val="false"/>
          <w:i w:val="false"/>
          <w:color w:val="000000"/>
          <w:sz w:val="28"/>
        </w:rPr>
        <w:t>
</w:t>
      </w:r>
      <w:r>
        <w:rPr>
          <w:rFonts w:ascii="Times New Roman"/>
          <w:b w:val="false"/>
          <w:i/>
          <w:color w:val="000000"/>
          <w:sz w:val="28"/>
        </w:rPr>
        <w:t>      2009 жылы 13 мамырдағы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