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71ff" w14:textId="86d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ауылдық округі елді мекендердің құрама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Қарабалық ауылдық округінің әкімінің 2009 жылғы 20 ақпандағы № 1 шешімі. Қостанай облысы Қарабалық ауданының Әділет басқармасында 2009 жылғы 25 ақпанда № 9-12-104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Тақырыпта және бүкіл мәтін бойынша "селолық", "селосы" сөздері "ауылдық", "ауылы" сөздерімен ауыстырылды - Қостанай облысы Қарабалық ауданы Қарабалық ауылдық округі әкімінің 2014 жылғы 11 маусымдағы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туралы" Заңын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 – аумақтық құрылым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тармағының негізінде Қарабалық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ауылдық округі елді мекендердің құрама бөліктеріне атаулар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оң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Қарабалық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Бердығулова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ауылдық округі елді мекендердің құрама бөліктеріне атауы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Қостанай облысы Қарабалық ауданы Қарабалық ауылдық өкругінің әкімінің 15.07.2009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Кособа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Совхозная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Парковая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Алга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Почтовая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Больничная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Ленина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Зеленая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Студенческая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Озерная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Хуторская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Зеленая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Назаровка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Кирова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Молодежная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Карачакуль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Кленовая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Парковая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Луговая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алынып тасталды - Қостанай облысы Қарабалық ауданы Қарабалық ауылдық өкругінің әкімінің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