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47eb" w14:textId="0fd4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селолық округі әкімінің 2009 жылғы 20 ақпандағы № 1 "Қарабалық селолық округі елді мекендердің құрама бөліктеріне атауларын беру туралы" шешіміне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Қарабалық ауылдық өкругінің әкімінің 2009 жылғы 15 шілдедегі № 3 шешімі. Қостанай облысы Қарабалық ауданының Әділет басқармасында 2009 жылғы 24 шілдеде № 9-12-116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 Заңы 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1993 жылғы 8 желтоқсандағы "Қазақстан Республикасының әкімшілік – аумақтық құрылысы туралы" Заңы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Қарабалық селолық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Қарабалық селолық округі әкімінің 2009 жылғы 20 ақпандағы № 1 "Қарабалық селолық округі елді мекендердің құрама бөліктеріне атауларын беру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және толықтыру (нормативтік құқықтық актілердің мемлекеттік тіркеу реестрінде нөмірі 9-12-104, 2009 жылғы 11 маусымдағы "Айна" аудандық газетінде жарияланды):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барлық мәтін бойынша "кошесі" деген сөзін "көшесі" сөзіне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қосымшасында 1 тармағы 11) тармақшамен келесі мағынасында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Озерная көшесі"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кейін оң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 Қ. Бердығулова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