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b2fbe" w14:textId="beb2f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Өрнек ауылдық округі елді мекендерінің құрамды бөліктеріне атауларын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Өрнек ауылдық округі әкімінің 2009 жылғы 30 қыркүйектегі № 1 шешімі. Қостанай облысы Қарабалық ауданының Әділет басқармасында 2009 жылғы 15 қазанда № 9-12-122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Ескерту. Тақырыпта және бүкіл мәтін бойынша "селолық", "селосы" сөздері "ауылдық", "ауылы" сөздерімен ауыстырылды - Қостанай облысы Қарабалық ауданы Өрнек ауылдық округі әкімінің 23.05.2014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шешімімен(алғашқы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қантардағы "Қазақстан Республикасындағы жергілікті мемлекеттік басқару және өзін-өзі басқару туралы" Заңының 35-бабының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1993 жылғы 8 желтоқсандағы "Қазақстан Республикасының әкімшілік–аумақтық құрылысы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Өрнек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Өрнек ауылдық округі елді мекендерінің құрамды бөліктеріне атаулары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рет ресми жарияланғаннан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</w:t>
      </w:r>
      <w:r>
        <w:rPr>
          <w:rFonts w:ascii="Times New Roman"/>
          <w:b w:val="false"/>
          <w:i/>
          <w:color w:val="000000"/>
          <w:sz w:val="28"/>
        </w:rPr>
        <w:t xml:space="preserve">. </w:t>
      </w:r>
      <w:r>
        <w:rPr>
          <w:rFonts w:ascii="Times New Roman"/>
          <w:b w:val="false"/>
          <w:i/>
          <w:color w:val="000000"/>
          <w:sz w:val="28"/>
        </w:rPr>
        <w:t>Әлмұхамедов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Өрнек ауылдық округі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30 қыркүйектегі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қосымша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Өрнек ауылдық округінің елді мекендерінің құрамы бөліктеріне  атауларын беру туралы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Өрнек</w:t>
      </w:r>
      <w:r>
        <w:rPr>
          <w:rFonts w:ascii="Times New Roman"/>
          <w:b/>
          <w:i w:val="false"/>
          <w:color w:val="000000"/>
          <w:sz w:val="28"/>
        </w:rPr>
        <w:t xml:space="preserve"> ауылы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М. Сералин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Абай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Р. Туркенов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Р. Ысқақов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Қарақопа</w:t>
      </w:r>
      <w:r>
        <w:rPr>
          <w:rFonts w:ascii="Times New Roman"/>
          <w:b/>
          <w:i w:val="false"/>
          <w:color w:val="000000"/>
          <w:sz w:val="28"/>
        </w:rPr>
        <w:t xml:space="preserve"> ауылы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М. Сералин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Озерная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Лесная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Желтоқсан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Первомай </w:t>
      </w:r>
      <w:r>
        <w:rPr>
          <w:rFonts w:ascii="Times New Roman"/>
          <w:b/>
          <w:i w:val="false"/>
          <w:color w:val="000000"/>
          <w:sz w:val="28"/>
        </w:rPr>
        <w:t>ауылы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М. Сералин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А. Пряхин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Лесная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