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31c" w14:textId="533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ауданның ауылдық елді мекендеріне жұмыс істеу және тұру үшін келген денсаулық сақтау, білім беру, әлеуметтік қамсыздандыру, мәдениет және спорт мамандарына көтерме жәрдемақы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 қыркүйектегі № 216 шешімі. Қостанай облысы Қостанай ауданының Әділет басқармасында 2009 жылғы 11 қыркүйекте № 9-14-113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қаулысымен бекітілген 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Қостанай ауданы әкімінің 2009 жылғы 27 тамыздағы № 01-556-1695 хатына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2009 жылы ауданның ауылдық елді мекендеріне жұмыс істеу және тұру үшін келген денсаулық сақтау, білім беру, әлеуметтік қамсыздандыру, мәдениет және спорт мамандарына көтерме жәрдемақы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заңдылық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он күнтізбелік күн өткеннен кейін қолданысқа енгізіледі және 2009 жылдың 1 шілдесінен шыққан іс әрекеттерге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2009.09.02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"Ауыл шаруашылық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Кузнецов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2009.09.02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2009.09.02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