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a4b7a" w14:textId="91a4b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Күштеріне, басқа әскерлеріне және әскери құрылымдарына 2009 жылдың сәуір-маусымда, қазан-желтоқсанда азаматтарды кезекті шақыру жүргізуді ұйымдастыру және қамтамасыз ету туралы</w:t>
      </w:r>
    </w:p>
    <w:p>
      <w:pPr>
        <w:spacing w:after="0"/>
        <w:ind w:left="0"/>
        <w:jc w:val="both"/>
      </w:pPr>
      <w:r>
        <w:rPr>
          <w:rFonts w:ascii="Times New Roman"/>
          <w:b w:val="false"/>
          <w:i w:val="false"/>
          <w:color w:val="000000"/>
          <w:sz w:val="28"/>
        </w:rPr>
        <w:t>Қостанай облысы Меңдіқара ауданы әкімдігінің 2009 жылғы 9 сәуірдегі № 102 қаулысы. Қостанай облысы Меңдіқара ауданының Әділет басқармасында 2009 жылы 13 сәуірде № 9-15-107 тіркелді</w:t>
      </w:r>
    </w:p>
    <w:p>
      <w:pPr>
        <w:spacing w:after="0"/>
        <w:ind w:left="0"/>
        <w:jc w:val="both"/>
      </w:pPr>
      <w:bookmarkStart w:name="z1" w:id="0"/>
      <w:r>
        <w:rPr>
          <w:rFonts w:ascii="Times New Roman"/>
          <w:b w:val="false"/>
          <w:i w:val="false"/>
          <w:color w:val="000000"/>
          <w:sz w:val="28"/>
        </w:rPr>
        <w:t>
      "Әскери міндеттілік және әскери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жылғы 1 сәуірдегі № 779 </w:t>
      </w:r>
      <w:r>
        <w:rPr>
          <w:rFonts w:ascii="Times New Roman"/>
          <w:b w:val="false"/>
          <w:i w:val="false"/>
          <w:color w:val="000000"/>
          <w:sz w:val="28"/>
        </w:rPr>
        <w:t>Жарлығына</w:t>
      </w:r>
      <w:r>
        <w:rPr>
          <w:rFonts w:ascii="Times New Roman"/>
          <w:b w:val="false"/>
          <w:i w:val="false"/>
          <w:color w:val="000000"/>
          <w:sz w:val="28"/>
        </w:rPr>
        <w:t xml:space="preserve"> сәйкес Меңдіқара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2009 жылдың сәуір- маусымында және қазан-желтоқсанында Қазақстан Республикасының Қарулы Күштеріне, басқа әскерлеріне және әскери құрылымдарына мерзімді әскери қызметке шақырылсын.</w:t>
      </w:r>
    </w:p>
    <w:bookmarkEnd w:id="1"/>
    <w:bookmarkStart w:name="z3" w:id="2"/>
    <w:p>
      <w:pPr>
        <w:spacing w:after="0"/>
        <w:ind w:left="0"/>
        <w:jc w:val="both"/>
      </w:pPr>
      <w:r>
        <w:rPr>
          <w:rFonts w:ascii="Times New Roman"/>
          <w:b w:val="false"/>
          <w:i w:val="false"/>
          <w:color w:val="000000"/>
          <w:sz w:val="28"/>
        </w:rPr>
        <w:t>
      2. Әскерге шақыру учаскелері мен жинақтау пункттерінде жұмыс істеу үшін жіберілген әскерге шақыру комиссиясы мүшелерінің, медициналық және техникалық қызметкерлердің және қызмет көрсетуші құрамдағы адамдардың, әскерге шақырылушыларды хабарландыру мен іздестіру тобы мүшелерінің, осы азаматтарды жіберген ұйымдарында жұмыс орны, орналасқан лауазымы және орташа жалақысы сақталады.</w:t>
      </w:r>
    </w:p>
    <w:bookmarkEnd w:id="2"/>
    <w:bookmarkStart w:name="z4" w:id="3"/>
    <w:p>
      <w:pPr>
        <w:spacing w:after="0"/>
        <w:ind w:left="0"/>
        <w:jc w:val="both"/>
      </w:pPr>
      <w:r>
        <w:rPr>
          <w:rFonts w:ascii="Times New Roman"/>
          <w:b w:val="false"/>
          <w:i w:val="false"/>
          <w:color w:val="000000"/>
          <w:sz w:val="28"/>
        </w:rPr>
        <w:t>
      3. Боровской селосы, селолық округтер әкімдері:</w:t>
      </w:r>
    </w:p>
    <w:bookmarkEnd w:id="3"/>
    <w:bookmarkStart w:name="z5" w:id="4"/>
    <w:p>
      <w:pPr>
        <w:spacing w:after="0"/>
        <w:ind w:left="0"/>
        <w:jc w:val="both"/>
      </w:pPr>
      <w:r>
        <w:rPr>
          <w:rFonts w:ascii="Times New Roman"/>
          <w:b w:val="false"/>
          <w:i w:val="false"/>
          <w:color w:val="000000"/>
          <w:sz w:val="28"/>
        </w:rPr>
        <w:t>
      1) шақыру комиссиясының отырысын әскерге шақырылушыларды хабардар ету және 100 % келулерін қамтамасыз етсін;</w:t>
      </w:r>
    </w:p>
    <w:bookmarkEnd w:id="4"/>
    <w:bookmarkStart w:name="z6" w:id="5"/>
    <w:p>
      <w:pPr>
        <w:spacing w:after="0"/>
        <w:ind w:left="0"/>
        <w:jc w:val="both"/>
      </w:pPr>
      <w:r>
        <w:rPr>
          <w:rFonts w:ascii="Times New Roman"/>
          <w:b w:val="false"/>
          <w:i w:val="false"/>
          <w:color w:val="000000"/>
          <w:sz w:val="28"/>
        </w:rPr>
        <w:t>
      2) Қазақстан Республикасының Қарулы Күштеріне, басқа әскерлеріне және әскери құрылымдарына жіберілетін әскерге шақырылушыларды салтанатты шығарып салу үшін іс-шаралар ұйымдастырсын.</w:t>
      </w:r>
    </w:p>
    <w:bookmarkEnd w:id="5"/>
    <w:bookmarkStart w:name="z7" w:id="6"/>
    <w:p>
      <w:pPr>
        <w:spacing w:after="0"/>
        <w:ind w:left="0"/>
        <w:jc w:val="both"/>
      </w:pPr>
      <w:r>
        <w:rPr>
          <w:rFonts w:ascii="Times New Roman"/>
          <w:b w:val="false"/>
          <w:i w:val="false"/>
          <w:color w:val="000000"/>
          <w:sz w:val="28"/>
        </w:rPr>
        <w:t>
      4. "Меңдіқара аудандық орталық ауруханасы" мемлекеттік коммуналдық қазыналық кәсіпорнының бас дәрігері (келісім бойынша) медициналық комиссияның жұмыс кезеңіне:</w:t>
      </w:r>
    </w:p>
    <w:bookmarkEnd w:id="6"/>
    <w:bookmarkStart w:name="z8" w:id="7"/>
    <w:p>
      <w:pPr>
        <w:spacing w:after="0"/>
        <w:ind w:left="0"/>
        <w:jc w:val="both"/>
      </w:pPr>
      <w:r>
        <w:rPr>
          <w:rFonts w:ascii="Times New Roman"/>
          <w:b w:val="false"/>
          <w:i w:val="false"/>
          <w:color w:val="000000"/>
          <w:sz w:val="28"/>
        </w:rPr>
        <w:t>
      1) әскерге шақырылушылардың сапалы медициналық тексерісін қамтамасыз етуге және дәрігер-мамандарға көмекке қажетті медициналық қызметкерлер құрамы мен техникалық қызметкердің бір бірлігін жіберуге;</w:t>
      </w:r>
    </w:p>
    <w:bookmarkEnd w:id="7"/>
    <w:bookmarkStart w:name="z9" w:id="8"/>
    <w:p>
      <w:pPr>
        <w:spacing w:after="0"/>
        <w:ind w:left="0"/>
        <w:jc w:val="both"/>
      </w:pPr>
      <w:r>
        <w:rPr>
          <w:rFonts w:ascii="Times New Roman"/>
          <w:b w:val="false"/>
          <w:i w:val="false"/>
          <w:color w:val="000000"/>
          <w:sz w:val="28"/>
        </w:rPr>
        <w:t>
      2) қажет болған жағдайда әскерге шақырылушылардың денсаулық жағдайын қосымша тексеруді өткізу үшін медициналық мекемеде стационарлық орындарының резервісі болуына ұсыныс жасалсын.</w:t>
      </w:r>
    </w:p>
    <w:bookmarkEnd w:id="8"/>
    <w:bookmarkStart w:name="z10" w:id="9"/>
    <w:p>
      <w:pPr>
        <w:spacing w:after="0"/>
        <w:ind w:left="0"/>
        <w:jc w:val="both"/>
      </w:pPr>
      <w:r>
        <w:rPr>
          <w:rFonts w:ascii="Times New Roman"/>
          <w:b w:val="false"/>
          <w:i w:val="false"/>
          <w:color w:val="000000"/>
          <w:sz w:val="28"/>
        </w:rPr>
        <w:t>
      5. "Меңдіқара ауданының білім беру бөлімі" мемлекеттік мекемесі бастығының міндетін атқарушысына (келісім бойынша), "Меңдіқара ауданының дене тәрбиесі және спорт бөлімі" мемлекеттік мекемесінің бастығына (келісім бойынша) шақыруды өткізу кезеңіне техникалық қызметкердің бір-бірден бірлігін бөлуге ұсыныс жасалсын.</w:t>
      </w:r>
    </w:p>
    <w:bookmarkEnd w:id="9"/>
    <w:bookmarkStart w:name="z11" w:id="10"/>
    <w:p>
      <w:pPr>
        <w:spacing w:after="0"/>
        <w:ind w:left="0"/>
        <w:jc w:val="both"/>
      </w:pPr>
      <w:r>
        <w:rPr>
          <w:rFonts w:ascii="Times New Roman"/>
          <w:b w:val="false"/>
          <w:i w:val="false"/>
          <w:color w:val="000000"/>
          <w:sz w:val="28"/>
        </w:rPr>
        <w:t>
      6. "Қазақстан Республикасы Ішкі істер министрлігі Қостанай облысының ішкі істер департаменті Меңдіқара аудандық ішкі істер бөлімі" мемлекеттік мекемесінің бастығына (келісім бойынша) әскери қызметке шақырудан жалтарып жүргендерді іздестіру тобын құруға және олардың жұмысын ұйымдастыруға ұсыныс жасалсын.</w:t>
      </w:r>
    </w:p>
    <w:bookmarkEnd w:id="10"/>
    <w:bookmarkStart w:name="z12" w:id="11"/>
    <w:p>
      <w:pPr>
        <w:spacing w:after="0"/>
        <w:ind w:left="0"/>
        <w:jc w:val="both"/>
      </w:pPr>
      <w:r>
        <w:rPr>
          <w:rFonts w:ascii="Times New Roman"/>
          <w:b w:val="false"/>
          <w:i w:val="false"/>
          <w:color w:val="000000"/>
          <w:sz w:val="28"/>
        </w:rPr>
        <w:t>
      7. "Қазақстан Республикасы Ішкі істер министрлігі Қостанай облысының ішкі істер департаменті Меңдіқара аудандық ішкі істер бөлімі" мемлекеттік мекемесінің бастығына (келісім бойынша) әскерге шақырылушыларды әскерге шақыруды жүргізу мен жөнелту кезінде әскерге шақыру пунктінде қоғамдық тәртіпті қамтамасыз ету жөніндегі жұмысты ұйымдастыруға ұсыныс жасалсын.</w:t>
      </w:r>
    </w:p>
    <w:bookmarkEnd w:id="11"/>
    <w:bookmarkStart w:name="z13" w:id="12"/>
    <w:p>
      <w:pPr>
        <w:spacing w:after="0"/>
        <w:ind w:left="0"/>
        <w:jc w:val="both"/>
      </w:pPr>
      <w:r>
        <w:rPr>
          <w:rFonts w:ascii="Times New Roman"/>
          <w:b w:val="false"/>
          <w:i w:val="false"/>
          <w:color w:val="000000"/>
          <w:sz w:val="28"/>
        </w:rPr>
        <w:t>
      8. "Меңдіқара ауданының экономика және бюджеттік жоспарлау бөлімі" мемлекеттік мекемесінің бастығы (келісім бойынша) шақыруды жүргізу жөніндегі іс-шараларды қаржыландыруды "Мемлекеттік сатып алу туралы" Қазақстан Республикасының Заңын сақтап, аудандық бюджетте көзделген қаражат шегінде жүзеге асыруға ұсыныс жасалсын.</w:t>
      </w:r>
    </w:p>
    <w:bookmarkEnd w:id="12"/>
    <w:bookmarkStart w:name="z14" w:id="13"/>
    <w:p>
      <w:pPr>
        <w:spacing w:after="0"/>
        <w:ind w:left="0"/>
        <w:jc w:val="both"/>
      </w:pPr>
      <w:r>
        <w:rPr>
          <w:rFonts w:ascii="Times New Roman"/>
          <w:b w:val="false"/>
          <w:i w:val="false"/>
          <w:color w:val="000000"/>
          <w:sz w:val="28"/>
        </w:rPr>
        <w:t>
      9. "Қазақстан Республикасының Қарулы Күштеріне, басқа әскерлеріне және әскери құрылымдарына 2008 жылғы сәуір-маусымда және қазан-желтоқсанда азаматтарды кезекті шақыру жүргізуді ұйымдастыру және қамтамасыз ету туралы" Меңдіқара ауданы әкімдігінің 2008 жылғы 11 сәуірдегі № 88 (мемлекеттік тіркеу нөмірі 9-15-77, "Меңдіқара үні" аудандық газетінде 2008 жылғы 17 сәуірде № 17 жарияланған) қаулысының күші жойылды деп есептелсін.</w:t>
      </w:r>
    </w:p>
    <w:bookmarkEnd w:id="13"/>
    <w:bookmarkStart w:name="z15" w:id="14"/>
    <w:p>
      <w:pPr>
        <w:spacing w:after="0"/>
        <w:ind w:left="0"/>
        <w:jc w:val="both"/>
      </w:pPr>
      <w:r>
        <w:rPr>
          <w:rFonts w:ascii="Times New Roman"/>
          <w:b w:val="false"/>
          <w:i w:val="false"/>
          <w:color w:val="000000"/>
          <w:sz w:val="28"/>
        </w:rPr>
        <w:t>
      10. Осы қаулының орындалуын бақылау аудан әкімінің орынбасары С. К. Киікбаевқа жүктелсін.</w:t>
      </w:r>
    </w:p>
    <w:bookmarkEnd w:id="14"/>
    <w:bookmarkStart w:name="z16" w:id="15"/>
    <w:p>
      <w:pPr>
        <w:spacing w:after="0"/>
        <w:ind w:left="0"/>
        <w:jc w:val="both"/>
      </w:pPr>
      <w:r>
        <w:rPr>
          <w:rFonts w:ascii="Times New Roman"/>
          <w:b w:val="false"/>
          <w:i w:val="false"/>
          <w:color w:val="000000"/>
          <w:sz w:val="28"/>
        </w:rPr>
        <w:t>
      11. Осы қаулы алғаш рет ресми жарияланған күннен кейін он күнтібелік күн өткен соң қолданысқа енгізіледі және 2009 жылғы сәуірден бастап туындаған іс-әрекеттерге таратылады.</w:t>
      </w:r>
      <w:r>
        <w:br/>
      </w:r>
      <w:r>
        <w:rPr>
          <w:rFonts w:ascii="Times New Roman"/>
          <w:b w:val="false"/>
          <w:i w:val="false"/>
          <w:color w:val="000000"/>
          <w:sz w:val="28"/>
        </w:rPr>
        <w:t>
 </w:t>
      </w:r>
    </w:p>
    <w:bookmarkEnd w:id="15"/>
    <w:p>
      <w:pPr>
        <w:spacing w:after="0"/>
        <w:ind w:left="0"/>
        <w:jc w:val="both"/>
      </w:pPr>
      <w:r>
        <w:rPr>
          <w:rFonts w:ascii="Times New Roman"/>
          <w:b w:val="false"/>
          <w:i/>
          <w:color w:val="000000"/>
          <w:sz w:val="28"/>
        </w:rPr>
        <w:t>      Меңдіқара</w:t>
      </w:r>
      <w:r>
        <w:br/>
      </w:r>
      <w:r>
        <w:rPr>
          <w:rFonts w:ascii="Times New Roman"/>
          <w:b w:val="false"/>
          <w:i w:val="false"/>
          <w:color w:val="000000"/>
          <w:sz w:val="28"/>
        </w:rPr>
        <w:t>
</w:t>
      </w:r>
      <w:r>
        <w:rPr>
          <w:rFonts w:ascii="Times New Roman"/>
          <w:b w:val="false"/>
          <w:i/>
          <w:color w:val="000000"/>
          <w:sz w:val="28"/>
        </w:rPr>
        <w:t>      ауданының әкімі                            Б. Жақыпов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