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e102" w14:textId="412e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"Аудандық бюджеттен қоғамдық жұмыстарды қаржыландыруды ұйымдастыру жөніндегі нұсқаулықты бекіту туралы" әкімдіктің 2007 жылғы 18 қаңтардағы № 23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2009 жылғы 9 сәуірдегі № 108 қаулысы. Қостанай облысы Меңдіқара ауданының Әділет басқармасында 2009 жылы 21 сәуірде № 9-15-108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"Аудандық бюджеттен қоғамдық жұмыстарды қаржыландыруды ұйымдастыру жөніндегі нұсқаулықты бекіту туралы" әкімдіктің 2007 жылғы 18 қаңтардағы № 23 қаулысына (мемлекеттік тіркеу нөмірі 9-15-54, "Меңдіқара үні" аудандық газетінде 2007 жылғы 26 сәуірдегі № 18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4-бөлімнің 9-тармағының екінші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әлеуметтік сақтандыру қорына әлеуметтік аударымдарды төлеуге және Қазақстан Республикасының қолданыстағы заңнамасында белгіленген көлемдерде салықтарға жұмыс берушілердің шығыстары мәслихаттың шешіміне сәйкес тиісті бюджеттен өтеледі".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 К. Киікбаевқа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Жақыпов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