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6d5a" w14:textId="94f6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2006 жылғы 15 наурыздағы № 73 "Әлеуметтік жұмыс орындарын ұйымдастыру және қаржыландыру туралы нұсқаулықты бекіту жөніндегі"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2009 жылғы 9 ақпандағы № 19 қаулысы. Қостанай облысы Науырзым ауданының Әділет басқармасында 2009 жылғы 11 ақпанда № 9-16-85 тіркелді. Күші жойылды - Қостанай облысы Науырзым ауданы әкімдігінің 2010 жылғы 31 желтоқсандағы № 278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Науырзым ауданы әкімдігінің 2010.12.31 № 278 қаулысымен.</w:t>
      </w:r>
      <w:r>
        <w:br/>
      </w:r>
      <w:r>
        <w:rPr>
          <w:rFonts w:ascii="Times New Roman"/>
          <w:b w:val="false"/>
          <w:i w:val="false"/>
          <w:color w:val="000000"/>
          <w:sz w:val="28"/>
        </w:rPr>
        <w:t xml:space="preserve">
      "Қазақстан Республикасындағы жергілікті мемлекеттік басқару туралы" Заңның 31-бабы </w:t>
      </w:r>
      <w:r>
        <w:rPr>
          <w:rFonts w:ascii="Times New Roman"/>
          <w:b w:val="false"/>
          <w:i w:val="false"/>
          <w:color w:val="000000"/>
          <w:sz w:val="28"/>
        </w:rPr>
        <w:t>1-тармағының 13</w:t>
      </w:r>
      <w:r>
        <w:rPr>
          <w:rFonts w:ascii="Times New Roman"/>
          <w:b w:val="false"/>
          <w:i w:val="false"/>
          <w:color w:val="000000"/>
          <w:sz w:val="28"/>
        </w:rPr>
        <w:t xml:space="preserve">, </w:t>
      </w:r>
      <w:r>
        <w:rPr>
          <w:rFonts w:ascii="Times New Roman"/>
          <w:b w:val="false"/>
          <w:i w:val="false"/>
          <w:color w:val="000000"/>
          <w:sz w:val="28"/>
        </w:rPr>
        <w:t>14) тармақшаларына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18-1 бабына</w:t>
      </w:r>
      <w:r>
        <w:rPr>
          <w:rFonts w:ascii="Times New Roman"/>
          <w:b w:val="false"/>
          <w:i w:val="false"/>
          <w:color w:val="000000"/>
          <w:sz w:val="28"/>
        </w:rPr>
        <w:t xml:space="preserve"> сәйкес халықтың нысаналы топтарын шыққан жұмыссыздарды жұмысқа орналастыру үшін әлеуметтік жұмыс орындарын ұйымдастыру және қаржыландыру тәртібін белгілеу мақсатында Науырзым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 Науырзым ауданы әкімдігінің 2006 жылғы 15 наурыздағы № 73 "Әлеуметтік жұмыс орындарын ұйымдастыру және қаржыландыру туралы нұсқаулықты бекіту жөніндегі" қаулысына (мемлекеттік тіркеу нөмірі 9-16-28 2006 жылғы 30 наурыз) келесі өзгертулер енгізілсін:</w:t>
      </w:r>
      <w:r>
        <w:br/>
      </w:r>
      <w:r>
        <w:rPr>
          <w:rFonts w:ascii="Times New Roman"/>
          <w:b w:val="false"/>
          <w:i w:val="false"/>
          <w:color w:val="000000"/>
          <w:sz w:val="28"/>
        </w:rPr>
        <w:t>
      1) 3 бөлімінің 11 тармағы келесі редакцияда баяндалсын:</w:t>
      </w:r>
      <w:r>
        <w:br/>
      </w:r>
      <w:r>
        <w:rPr>
          <w:rFonts w:ascii="Times New Roman"/>
          <w:b w:val="false"/>
          <w:i w:val="false"/>
          <w:color w:val="000000"/>
          <w:sz w:val="28"/>
        </w:rPr>
        <w:t>
      "Жұмыс берушілердің әлеуметтік жұмыс орындарына орналастырылған жұмыссыздарға ең төменгі айлық еңбек ақы төлемнің 1,5 есебінен 50 пайыз көлемінде шағыны және ("жастар тәжірибесіне" жұмысқа орналастырылғандарға ең төменгі еңбек ақы төлемнің 1,5 есебінен 100 пайыз көлемінде) бюджет қаражаты есебінен алты айдан аспайтын мерзімге дейін өтеледі".</w:t>
      </w:r>
      <w:r>
        <w:br/>
      </w:r>
      <w:r>
        <w:rPr>
          <w:rFonts w:ascii="Times New Roman"/>
          <w:b w:val="false"/>
          <w:i w:val="false"/>
          <w:color w:val="000000"/>
          <w:sz w:val="28"/>
        </w:rPr>
        <w:t>
</w:t>
      </w:r>
      <w:r>
        <w:rPr>
          <w:rFonts w:ascii="Times New Roman"/>
          <w:b w:val="false"/>
          <w:i w:val="false"/>
          <w:color w:val="000000"/>
          <w:sz w:val="28"/>
        </w:rPr>
        <w:t>
      2. Осы қаулы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 орынбасары Х.С. Қуатқановқа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w:t>
      </w:r>
      <w:r>
        <w:br/>
      </w:r>
      <w:r>
        <w:rPr>
          <w:rFonts w:ascii="Times New Roman"/>
          <w:b w:val="false"/>
          <w:i w:val="false"/>
          <w:color w:val="000000"/>
          <w:sz w:val="28"/>
        </w:rPr>
        <w:t>
</w:t>
      </w:r>
      <w:r>
        <w:rPr>
          <w:rFonts w:ascii="Times New Roman"/>
          <w:b w:val="false"/>
          <w:i/>
          <w:color w:val="000000"/>
          <w:sz w:val="28"/>
        </w:rPr>
        <w:t>      міндетін атқарушы                          Т. Өтекеев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