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4e59" w14:textId="9054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Сарыкөл ауданы мәслихатының 2009 жылғы 28 желтоқсандағы № 162 шешімі. Қостанай облысы Сарыкөл ауданының Әділет басқармасында 2009 жылғы 30 желтоқсанда № 9-17-90 тіркелді </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негізінде және Сарыкөл ауданы әкімдігінің 2009 жылғы 25 желтоқсандағы № 332 қаулысын қарастырып,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Сарыкөл ауданының 2010-2012 жылдарға арналған, оның ішінде 2010 жылға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келісе мынадай көлемде қабылдансын:</w:t>
      </w:r>
      <w:r>
        <w:br/>
      </w:r>
      <w:r>
        <w:rPr>
          <w:rFonts w:ascii="Times New Roman"/>
          <w:b w:val="false"/>
          <w:i w:val="false"/>
          <w:color w:val="000000"/>
          <w:sz w:val="28"/>
        </w:rPr>
        <w:t>
      1) кірістер – 1946649,6 мың теңге, оның ішінде:</w:t>
      </w:r>
      <w:r>
        <w:br/>
      </w:r>
      <w:r>
        <w:rPr>
          <w:rFonts w:ascii="Times New Roman"/>
          <w:b w:val="false"/>
          <w:i w:val="false"/>
          <w:color w:val="000000"/>
          <w:sz w:val="28"/>
        </w:rPr>
        <w:t>
      салықтық түсімдер бойынша - 424919 мың теңге;</w:t>
      </w:r>
      <w:r>
        <w:br/>
      </w:r>
      <w:r>
        <w:rPr>
          <w:rFonts w:ascii="Times New Roman"/>
          <w:b w:val="false"/>
          <w:i w:val="false"/>
          <w:color w:val="000000"/>
          <w:sz w:val="28"/>
        </w:rPr>
        <w:t>
      салыққа жатпайтын түсімдер бойынша – 1653 мың теңге;</w:t>
      </w:r>
      <w:r>
        <w:br/>
      </w:r>
      <w:r>
        <w:rPr>
          <w:rFonts w:ascii="Times New Roman"/>
          <w:b w:val="false"/>
          <w:i w:val="false"/>
          <w:color w:val="000000"/>
          <w:sz w:val="28"/>
        </w:rPr>
        <w:t>
      негізгі капиталды сатудан түсетін түсімдер бойынша – 1086 мың теңге;</w:t>
      </w:r>
      <w:r>
        <w:br/>
      </w:r>
      <w:r>
        <w:rPr>
          <w:rFonts w:ascii="Times New Roman"/>
          <w:b w:val="false"/>
          <w:i w:val="false"/>
          <w:color w:val="000000"/>
          <w:sz w:val="28"/>
        </w:rPr>
        <w:t>
      трансферттік түсімдер бойынша – 1518658 мың теңге;</w:t>
      </w:r>
      <w:r>
        <w:br/>
      </w:r>
      <w:r>
        <w:rPr>
          <w:rFonts w:ascii="Times New Roman"/>
          <w:b w:val="false"/>
          <w:i w:val="false"/>
          <w:color w:val="000000"/>
          <w:sz w:val="28"/>
        </w:rPr>
        <w:t>
      бюджеттік несиелерді өтеу бойынша – 333,6 мың теңге;</w:t>
      </w:r>
      <w:r>
        <w:br/>
      </w:r>
      <w:r>
        <w:rPr>
          <w:rFonts w:ascii="Times New Roman"/>
          <w:b w:val="false"/>
          <w:i w:val="false"/>
          <w:color w:val="000000"/>
          <w:sz w:val="28"/>
        </w:rPr>
        <w:t>
      2) шығыстар – 1948942,2 мың теңге;</w:t>
      </w:r>
      <w:r>
        <w:br/>
      </w:r>
      <w:r>
        <w:rPr>
          <w:rFonts w:ascii="Times New Roman"/>
          <w:b w:val="false"/>
          <w:i w:val="false"/>
          <w:color w:val="000000"/>
          <w:sz w:val="28"/>
        </w:rPr>
        <w:t>
      3) таза бюджеттік несиелеу – 16012 мың теңге, оның iшiнде:</w:t>
      </w:r>
      <w:r>
        <w:br/>
      </w:r>
      <w:r>
        <w:rPr>
          <w:rFonts w:ascii="Times New Roman"/>
          <w:b w:val="false"/>
          <w:i w:val="false"/>
          <w:color w:val="000000"/>
          <w:sz w:val="28"/>
        </w:rPr>
        <w:t>
      бюджеттiк несиелер – 16012,0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 -18304,6 мың теңге;</w:t>
      </w:r>
      <w:r>
        <w:br/>
      </w:r>
      <w:r>
        <w:rPr>
          <w:rFonts w:ascii="Times New Roman"/>
          <w:b w:val="false"/>
          <w:i w:val="false"/>
          <w:color w:val="000000"/>
          <w:sz w:val="28"/>
        </w:rPr>
        <w:t>
      6) бюджет тапшылығын қаржыландыру – 18304,6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2010.10.20 </w:t>
      </w:r>
      <w:r>
        <w:rPr>
          <w:rFonts w:ascii="Times New Roman"/>
          <w:b w:val="false"/>
          <w:i w:val="false"/>
          <w:color w:val="000000"/>
          <w:sz w:val="28"/>
        </w:rPr>
        <w:t>№ 211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облыстық бюджеттен берілген 768 384 мың теңге сомасында субвенция көлемі ескерілсін.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Заңымен бекітілген жалпы сипаттағы трансферттерді есептеуде ескерілген әлеуметтік салық және жеке табыс салығының салық салу базасын өзгерту есебімен бюджеттік салада еңбек төлемі қорының өзгеруіне байланысты сомасы 44577,0 мың теңге мақсатты ағымдағы трансферттерді жоғары тұрған бюджетке қайтарылуын ескеру қарастырылған.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Сарыкөл ауданы мәслихатының 2010.04.21 </w:t>
      </w:r>
      <w:r>
        <w:rPr>
          <w:rFonts w:ascii="Times New Roman"/>
          <w:b w:val="false"/>
          <w:i w:val="false"/>
          <w:color w:val="000000"/>
          <w:sz w:val="28"/>
        </w:rPr>
        <w:t>№ 177</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w:t>
      </w:r>
      <w:r>
        <w:br/>
      </w:r>
      <w:r>
        <w:rPr>
          <w:rFonts w:ascii="Times New Roman"/>
          <w:b w:val="false"/>
          <w:i w:val="false"/>
          <w:color w:val="000000"/>
          <w:sz w:val="28"/>
        </w:rPr>
        <w:t>
      1) білім ұйымдарының материалдық-техникалық базасын бекітуге – 4000,0 мың теңге;</w:t>
      </w:r>
      <w:r>
        <w:br/>
      </w:r>
      <w:r>
        <w:rPr>
          <w:rFonts w:ascii="Times New Roman"/>
          <w:b w:val="false"/>
          <w:i w:val="false"/>
          <w:color w:val="000000"/>
          <w:sz w:val="28"/>
        </w:rPr>
        <w:t>
      2) халықтың әлеуметтік ішінен жастарға әлеуметтік көмекке –  2245 мың теңге;</w:t>
      </w:r>
      <w:r>
        <w:br/>
      </w:r>
      <w:r>
        <w:rPr>
          <w:rFonts w:ascii="Times New Roman"/>
          <w:b w:val="false"/>
          <w:i w:val="false"/>
          <w:color w:val="000000"/>
          <w:sz w:val="28"/>
        </w:rPr>
        <w:t>
      3) аймақтық жұмыспен қамту және кадрларды қайта даярлау стратегиясын жүзеге асыру шегінде басымды әлеуметтік жобаларды қаржыландыруға – 7 100 мың теңге – мақсатты ағымдағы трансферттердің түсімі ескерілсін;</w:t>
      </w:r>
      <w:r>
        <w:br/>
      </w:r>
      <w:r>
        <w:rPr>
          <w:rFonts w:ascii="Times New Roman"/>
          <w:b w:val="false"/>
          <w:i w:val="false"/>
          <w:color w:val="000000"/>
          <w:sz w:val="28"/>
        </w:rPr>
        <w:t>
      4)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- 860,0 мың теңге;</w:t>
      </w:r>
      <w:r>
        <w:br/>
      </w:r>
      <w:r>
        <w:rPr>
          <w:rFonts w:ascii="Times New Roman"/>
          <w:b w:val="false"/>
          <w:i w:val="false"/>
          <w:color w:val="000000"/>
          <w:sz w:val="28"/>
        </w:rPr>
        <w:t>
      5) Сарыкөл кентінде балабақшаның жөндеуін өткізуге - 5000,0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Қостанай облысы Сарыкөл ауданы мәслихатының 2010.04.21 </w:t>
      </w:r>
      <w:r>
        <w:rPr>
          <w:rFonts w:ascii="Times New Roman"/>
          <w:b w:val="false"/>
          <w:i w:val="false"/>
          <w:color w:val="000000"/>
          <w:sz w:val="28"/>
        </w:rPr>
        <w:t>№ 177</w:t>
      </w:r>
      <w:r>
        <w:rPr>
          <w:rFonts w:ascii="Times New Roman"/>
          <w:b w:val="false"/>
          <w:i w:val="false"/>
          <w:color w:val="ff0000"/>
          <w:sz w:val="28"/>
        </w:rPr>
        <w:t xml:space="preserve"> (2010 жылғы 1 қаңтардан бастап қолданысқа енгізіледі); 2010.07.16 </w:t>
      </w:r>
      <w:r>
        <w:rPr>
          <w:rFonts w:ascii="Times New Roman"/>
          <w:b w:val="false"/>
          <w:i w:val="false"/>
          <w:color w:val="000000"/>
          <w:sz w:val="28"/>
        </w:rPr>
        <w:t>№ 194</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211</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негiзгi орта және жалпы орта бiлiм берудiң мемлекеттiк мекемелерiнде физика, химия, биология бөлмелерiн оқу құралдарымен жабдықтауға – 12285,0 мың теңге;</w:t>
      </w:r>
      <w:r>
        <w:br/>
      </w:r>
      <w:r>
        <w:rPr>
          <w:rFonts w:ascii="Times New Roman"/>
          <w:b w:val="false"/>
          <w:i w:val="false"/>
          <w:color w:val="000000"/>
          <w:sz w:val="28"/>
        </w:rPr>
        <w:t>
      бастауыш, негiзгi орта және жалпы орта бiлiм берудiң мемлекеттiк мекемелерiнде лингафондық және мультимедиялық бөлмелерiн құруға – 11074,0 мың теңге;</w:t>
      </w:r>
      <w:r>
        <w:br/>
      </w:r>
      <w:r>
        <w:rPr>
          <w:rFonts w:ascii="Times New Roman"/>
          <w:b w:val="false"/>
          <w:i w:val="false"/>
          <w:color w:val="000000"/>
          <w:sz w:val="28"/>
        </w:rPr>
        <w:t>
      бiлiм берудiң мектеп жасына дейiнгi ұйымдарын, орта, техникалық және кәсiптiк ортадан кейiнгi бiлiм беру ұйымдарында, "Өзiн-өзi тану" бiлiктiлiк көтеру институттарын оқу материалдарымен қамтамасыз етуге" – 2123,0 мың теңге;</w:t>
      </w:r>
      <w:r>
        <w:br/>
      </w:r>
      <w:r>
        <w:rPr>
          <w:rFonts w:ascii="Times New Roman"/>
          <w:b w:val="false"/>
          <w:i w:val="false"/>
          <w:color w:val="000000"/>
          <w:sz w:val="28"/>
        </w:rPr>
        <w:t>
      білімнің мектеп жасына дейінгі ұйымдарында мемлекеттік білім тапсырысын жүзеге асыруға – 5250 мың теңге;</w:t>
      </w:r>
      <w:r>
        <w:br/>
      </w:r>
      <w:r>
        <w:rPr>
          <w:rFonts w:ascii="Times New Roman"/>
          <w:b w:val="false"/>
          <w:i w:val="false"/>
          <w:color w:val="000000"/>
          <w:sz w:val="28"/>
        </w:rPr>
        <w:t>
      мемлекеттiк атаулы әлеуметтiк көмектi төлеуге – 1204,0 мың теңге;</w:t>
      </w:r>
      <w:r>
        <w:br/>
      </w:r>
      <w:r>
        <w:rPr>
          <w:rFonts w:ascii="Times New Roman"/>
          <w:b w:val="false"/>
          <w:i w:val="false"/>
          <w:color w:val="000000"/>
          <w:sz w:val="28"/>
        </w:rPr>
        <w:t>
      күн көрiс минимумының мөлшерiнiң өсуiне байланысты 18 жасқа дейiнгi балаларға ай сайынғы мемлекеттiк жәрдемақыны төлеуге – 10129,0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5947,0 мың теңге;</w:t>
      </w:r>
      <w:r>
        <w:br/>
      </w:r>
      <w:r>
        <w:rPr>
          <w:rFonts w:ascii="Times New Roman"/>
          <w:b w:val="false"/>
          <w:i w:val="false"/>
          <w:color w:val="000000"/>
          <w:sz w:val="28"/>
        </w:rPr>
        <w:t>
      ветеринария саласында жергiлiктi атқарушы органдардың бөлімдерін ұстауға – 14291,0 мың теңге;</w:t>
      </w:r>
      <w:r>
        <w:br/>
      </w:r>
      <w:r>
        <w:rPr>
          <w:rFonts w:ascii="Times New Roman"/>
          <w:b w:val="false"/>
          <w:i w:val="false"/>
          <w:color w:val="000000"/>
          <w:sz w:val="28"/>
        </w:rPr>
        <w:t>
      жануарлар iндетiне қарсы iс-шаралар өткізуге – 8702,0 мың теңге;</w:t>
      </w:r>
      <w:r>
        <w:br/>
      </w:r>
      <w:r>
        <w:rPr>
          <w:rFonts w:ascii="Times New Roman"/>
          <w:b w:val="false"/>
          <w:i w:val="false"/>
          <w:color w:val="000000"/>
          <w:sz w:val="28"/>
        </w:rPr>
        <w:t>
      ауылдық халықтық пункттерiнiң әлеуметтiк сала мамандарын әлеуметтiк қолдау iс-шараларын жүзеге асыруға – 2259,0 мың теңге;</w:t>
      </w:r>
      <w:r>
        <w:br/>
      </w:r>
      <w:r>
        <w:rPr>
          <w:rFonts w:ascii="Times New Roman"/>
          <w:b w:val="false"/>
          <w:i w:val="false"/>
          <w:color w:val="000000"/>
          <w:sz w:val="28"/>
        </w:rPr>
        <w:t>
      әлеуметтiк жұмыс орындары және жастар практикасы бағдарламаларын кеңейтуге – 13200,0 мың теңге.</w:t>
      </w:r>
      <w:r>
        <w:br/>
      </w: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Қостанай облысы Сарыкөл ауданы мәслихатының 2010.10.22 </w:t>
      </w:r>
      <w:r>
        <w:rPr>
          <w:rFonts w:ascii="Times New Roman"/>
          <w:b w:val="false"/>
          <w:i w:val="false"/>
          <w:color w:val="000000"/>
          <w:sz w:val="28"/>
        </w:rPr>
        <w:t>№ 211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республикалық бюджеттен дамытуға нысаналы трансферттер түсімнің мынадай мөлшерлерде қарастырылғаны ескерілсін:</w:t>
      </w:r>
      <w:r>
        <w:br/>
      </w:r>
      <w:r>
        <w:rPr>
          <w:rFonts w:ascii="Times New Roman"/>
          <w:b w:val="false"/>
          <w:i w:val="false"/>
          <w:color w:val="000000"/>
          <w:sz w:val="28"/>
        </w:rPr>
        <w:t>
      Қостанай облысы Сарыкөл ауданының Ишим топтық су құбырын қайта жаңартуға - 640000,0 мың теңге;</w:t>
      </w:r>
      <w:r>
        <w:br/>
      </w:r>
      <w:r>
        <w:rPr>
          <w:rFonts w:ascii="Times New Roman"/>
          <w:b w:val="false"/>
          <w:i w:val="false"/>
          <w:color w:val="000000"/>
          <w:sz w:val="28"/>
        </w:rPr>
        <w:t>
      "Қостанай облысы Сарыкөл ауданының Ишим топтық су құбырын қайта жаңарту" объектісі бойынша жобалық сметалық құжаттарды әзірлеуге – 4605,0 мың теңге.</w:t>
      </w:r>
      <w:r>
        <w:br/>
      </w:r>
      <w:r>
        <w:rPr>
          <w:rFonts w:ascii="Times New Roman"/>
          <w:b w:val="false"/>
          <w:i w:val="false"/>
          <w:color w:val="000000"/>
          <w:sz w:val="28"/>
        </w:rPr>
        <w:t>
      </w:t>
      </w:r>
      <w:r>
        <w:rPr>
          <w:rFonts w:ascii="Times New Roman"/>
          <w:b w:val="false"/>
          <w:i w:val="false"/>
          <w:color w:val="ff0000"/>
          <w:sz w:val="28"/>
        </w:rPr>
        <w:t xml:space="preserve">Ескерту. 4-2 тармақ жаңа редакцияда - Қостанай облысы Сарыкөл ауданы мәслихатының 2010.10.22 </w:t>
      </w:r>
      <w:r>
        <w:rPr>
          <w:rFonts w:ascii="Times New Roman"/>
          <w:b w:val="false"/>
          <w:i w:val="false"/>
          <w:color w:val="000000"/>
          <w:sz w:val="28"/>
        </w:rPr>
        <w:t>№ 211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4-3. 2010 жылға арналған аудандық бюджетте республикалық бюджеттен бюджеттік кредиттер түсімнің мынадай мөлшерлерде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16012,0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4-1, 4-2, 4-3 тармақтармен толықтырылды - Қостанай облысы Сарыкөл ауданы мәслихатының 2010.01.18 </w:t>
      </w:r>
      <w:r>
        <w:rPr>
          <w:rFonts w:ascii="Times New Roman"/>
          <w:b w:val="false"/>
          <w:i w:val="false"/>
          <w:color w:val="000000"/>
          <w:sz w:val="28"/>
        </w:rPr>
        <w:t>№ 170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облыстық бюджетке аудан бюджетінен бюджеттік алулардың көлемі көрсетілмегені ескерілсін.</w:t>
      </w:r>
      <w:r>
        <w:br/>
      </w:r>
      <w:r>
        <w:rPr>
          <w:rFonts w:ascii="Times New Roman"/>
          <w:b w:val="false"/>
          <w:i w:val="false"/>
          <w:color w:val="000000"/>
          <w:sz w:val="28"/>
        </w:rPr>
        <w:t>
</w:t>
      </w:r>
      <w:r>
        <w:rPr>
          <w:rFonts w:ascii="Times New Roman"/>
          <w:b w:val="false"/>
          <w:i w:val="false"/>
          <w:color w:val="000000"/>
          <w:sz w:val="28"/>
        </w:rPr>
        <w:t>
      6. Сарыкөл ауданының жергiлiктi атқару органының 500,0 мың теңге сомасында резервi көрсетiлгенi 2010 жылға арналған аудандық бюджетте ескерiлсiн.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Сарыкөл ауданы мәслихатының 2010.01.18 </w:t>
      </w:r>
      <w:r>
        <w:rPr>
          <w:rFonts w:ascii="Times New Roman"/>
          <w:b w:val="false"/>
          <w:i w:val="false"/>
          <w:color w:val="000000"/>
          <w:sz w:val="28"/>
        </w:rPr>
        <w:t>№ 170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2010 жылға арналған аудандық бюджетті орындау барысында тиын салуға жатпайтын ағымдағы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келісе бекітілсін.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кент, ауыл (ауыл), ауылдық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келісе бекітілсін.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Кезекті сессияның төрағасы                 Л. Кулешов</w:t>
      </w:r>
    </w:p>
    <w:p>
      <w:pPr>
        <w:spacing w:after="0"/>
        <w:ind w:left="0"/>
        <w:jc w:val="both"/>
      </w:pPr>
      <w:r>
        <w:rPr>
          <w:rFonts w:ascii="Times New Roman"/>
          <w:b w:val="false"/>
          <w:i/>
          <w:color w:val="000000"/>
          <w:sz w:val="28"/>
        </w:rPr>
        <w:t>      Аудандық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Татьяна Ивановна Лысяк</w:t>
      </w:r>
    </w:p>
    <w:p>
      <w:pPr>
        <w:spacing w:after="0"/>
        <w:ind w:left="0"/>
        <w:jc w:val="both"/>
      </w:pPr>
      <w:r>
        <w:rPr>
          <w:rFonts w:ascii="Times New Roman"/>
          <w:b w:val="false"/>
          <w:i/>
          <w:color w:val="000000"/>
          <w:sz w:val="28"/>
        </w:rPr>
        <w:t>      "Сарыкөл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Илияс Мыңжасарұлы Насыров</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xml:space="preserve">
№ 162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 194 шешіміне 1-қосымша  </w:t>
      </w:r>
    </w:p>
    <w:p>
      <w:pPr>
        <w:spacing w:after="0"/>
        <w:ind w:left="0"/>
        <w:jc w:val="left"/>
      </w:pPr>
      <w:r>
        <w:rPr>
          <w:rFonts w:ascii="Times New Roman"/>
          <w:b/>
          <w:i w:val="false"/>
          <w:color w:val="000000"/>
        </w:rPr>
        <w:t xml:space="preserve"> Сарыкөл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2010.10.22 </w:t>
      </w:r>
      <w:r>
        <w:rPr>
          <w:rFonts w:ascii="Times New Roman"/>
          <w:b w:val="false"/>
          <w:i w:val="false"/>
          <w:color w:val="ff0000"/>
          <w:sz w:val="28"/>
        </w:rPr>
        <w:t>№ 211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3"/>
        <w:gridCol w:w="393"/>
        <w:gridCol w:w="8113"/>
        <w:gridCol w:w="20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1946316,0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424919,0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167598,0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167502,0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167502,0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73161,0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35789,0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2991,0</w:t>
            </w:r>
          </w:p>
        </w:tc>
      </w:tr>
      <w:tr>
        <w:trPr>
          <w:trHeight w:val="9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1518658,0</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3"/>
        <w:gridCol w:w="733"/>
        <w:gridCol w:w="753"/>
        <w:gridCol w:w="6933"/>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ішкі тобы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1948608,6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149932,8</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133362,8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39895,8</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82715,0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843150,0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786378,0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771353,0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83574,0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676145,0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кенттерде, ауылдарда, ауылдық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38411,0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активтерінен операция</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18304,6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w:t>
            </w:r>
          </w:p>
        </w:tc>
      </w:tr>
    </w:tbl>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xml:space="preserve">
№ 162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23 ақпан    </w:t>
      </w:r>
      <w:r>
        <w:br/>
      </w:r>
      <w:r>
        <w:rPr>
          <w:rFonts w:ascii="Times New Roman"/>
          <w:b w:val="false"/>
          <w:i w:val="false"/>
          <w:color w:val="000000"/>
          <w:sz w:val="28"/>
        </w:rPr>
        <w:t xml:space="preserve">
№ 175 шешіміне 2 қосымша  </w:t>
      </w:r>
    </w:p>
    <w:p>
      <w:pPr>
        <w:spacing w:after="0"/>
        <w:ind w:left="0"/>
        <w:jc w:val="left"/>
      </w:pPr>
      <w:r>
        <w:rPr>
          <w:rFonts w:ascii="Times New Roman"/>
          <w:b/>
          <w:i w:val="false"/>
          <w:color w:val="000000"/>
        </w:rPr>
        <w:t xml:space="preserve"> Сарыкөл ауданының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Сарыкөл ауданы мәслихатының 2010.02.23 </w:t>
      </w:r>
      <w:r>
        <w:rPr>
          <w:rFonts w:ascii="Times New Roman"/>
          <w:b w:val="false"/>
          <w:i w:val="false"/>
          <w:color w:val="ff0000"/>
          <w:sz w:val="28"/>
        </w:rPr>
        <w:t>№ 175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433"/>
        <w:gridCol w:w="241"/>
        <w:gridCol w:w="8313"/>
        <w:gridCol w:w="199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класс</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1684360,0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402669,0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158820,0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141500,0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85656,0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47700,0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6658,0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23448,0</w:t>
            </w:r>
          </w:p>
        </w:tc>
      </w:tr>
      <w:tr>
        <w:trPr>
          <w:trHeight w:val="3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7850,0</w:t>
            </w:r>
          </w:p>
        </w:tc>
      </w:tr>
      <w:tr>
        <w:trPr>
          <w:trHeight w:val="3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p>
        </w:tc>
      </w:tr>
      <w:tr>
        <w:trPr>
          <w:trHeight w:val="3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3989,0</w:t>
            </w:r>
          </w:p>
        </w:tc>
      </w:tr>
      <w:tr>
        <w:trPr>
          <w:trHeight w:val="3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8500,0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2909,0</w:t>
            </w:r>
          </w:p>
        </w:tc>
      </w:tr>
      <w:tr>
        <w:trPr>
          <w:trHeight w:val="9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1295,0</w:t>
            </w:r>
          </w:p>
        </w:tc>
      </w:tr>
      <w:tr>
        <w:trPr>
          <w:trHeight w:val="3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1500,0</w:t>
            </w:r>
          </w:p>
        </w:tc>
      </w:tr>
      <w:tr>
        <w:trPr>
          <w:trHeight w:val="3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1279173,0</w:t>
            </w:r>
          </w:p>
        </w:tc>
      </w:tr>
      <w:tr>
        <w:trPr>
          <w:trHeight w:val="3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1279173,0</w:t>
            </w:r>
          </w:p>
        </w:tc>
      </w:tr>
      <w:tr>
        <w:trPr>
          <w:trHeight w:val="3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1279173,0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1"/>
        <w:gridCol w:w="753"/>
        <w:gridCol w:w="693"/>
        <w:gridCol w:w="695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ішкі тобы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1684360,0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157324,0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139660,0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11798,0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47534,0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42534,0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80028,0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77028,0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11119,0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10819,0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w:t>
            </w:r>
            <w:r>
              <w:br/>
            </w:r>
            <w:r>
              <w:rPr>
                <w:rFonts w:ascii="Times New Roman"/>
                <w:b w:val="false"/>
                <w:i w:val="false"/>
                <w:color w:val="000000"/>
                <w:sz w:val="20"/>
              </w:rPr>
              <w:t>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6545,0</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6395,0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1016685,0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51503,0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w:t>
            </w:r>
            <w:r>
              <w:br/>
            </w:r>
            <w:r>
              <w:rPr>
                <w:rFonts w:ascii="Times New Roman"/>
                <w:b w:val="false"/>
                <w:i w:val="false"/>
                <w:color w:val="000000"/>
                <w:sz w:val="20"/>
              </w:rPr>
              <w:t>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51503,0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952021,0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951221,0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935957,0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үшін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15264,0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13161,0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6511,0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64690,0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44936,0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44936,0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10701,0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4644,0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7475,0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12500,0</w:t>
            </w:r>
          </w:p>
        </w:tc>
      </w:tr>
      <w:tr>
        <w:trPr>
          <w:trHeight w:val="10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19754,0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16768,0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31650,0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80615,0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26628,0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26628,0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3236,0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700,0</w:t>
            </w:r>
          </w:p>
        </w:tc>
      </w:tr>
      <w:tr>
        <w:trPr>
          <w:trHeight w:val="10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36924,0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33943,0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13827,0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261118,0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10229,0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10079,0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246709,0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246709,0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246709,0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7768,0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7618,0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41484,0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41484,0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14808,0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26676,0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7996,0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3729,0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кәсіпкерлік</w:t>
            </w:r>
            <w:r>
              <w:br/>
            </w:r>
            <w:r>
              <w:rPr>
                <w:rFonts w:ascii="Times New Roman"/>
                <w:b w:val="false"/>
                <w:i w:val="false"/>
                <w:color w:val="000000"/>
                <w:sz w:val="20"/>
              </w:rPr>
              <w:t>
пен өнер 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4267,0</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4117,0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активтерінен операция</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xml:space="preserve">
№ 162 шешіміне 3 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23 ақпан    </w:t>
      </w:r>
      <w:r>
        <w:br/>
      </w:r>
      <w:r>
        <w:rPr>
          <w:rFonts w:ascii="Times New Roman"/>
          <w:b w:val="false"/>
          <w:i w:val="false"/>
          <w:color w:val="000000"/>
          <w:sz w:val="28"/>
        </w:rPr>
        <w:t xml:space="preserve">
№ 175 шешіміне 3 қосымша  </w:t>
      </w:r>
    </w:p>
    <w:p>
      <w:pPr>
        <w:spacing w:after="0"/>
        <w:ind w:left="0"/>
        <w:jc w:val="left"/>
      </w:pPr>
      <w:r>
        <w:rPr>
          <w:rFonts w:ascii="Times New Roman"/>
          <w:b/>
          <w:i w:val="false"/>
          <w:color w:val="000000"/>
        </w:rPr>
        <w:t xml:space="preserve"> Сарыкөл ауданының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Сарыкөл ауданы мәслихатының 2010.02.23 </w:t>
      </w:r>
      <w:r>
        <w:rPr>
          <w:rFonts w:ascii="Times New Roman"/>
          <w:b w:val="false"/>
          <w:i w:val="false"/>
          <w:color w:val="ff0000"/>
          <w:sz w:val="28"/>
        </w:rPr>
        <w:t>№ 175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93"/>
        <w:gridCol w:w="241"/>
        <w:gridCol w:w="8293"/>
        <w:gridCol w:w="19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класс</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1929795,0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401196,0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158420,0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140500,0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85657,0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6658,0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23449,0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7850,0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3989,0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8500,0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2835,0</w:t>
            </w:r>
          </w:p>
        </w:tc>
      </w:tr>
      <w:tr>
        <w:trPr>
          <w:trHeight w:val="9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1295,0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1526081,0</w:t>
            </w:r>
          </w:p>
        </w:tc>
      </w:tr>
      <w:tr>
        <w:trPr>
          <w:trHeight w:val="6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1526081,0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1526081,0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3"/>
        <w:gridCol w:w="653"/>
        <w:gridCol w:w="653"/>
        <w:gridCol w:w="701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ішкі тобы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1929795,0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169062,0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150020,0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12742,0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48937,0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45937,0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88191,0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83191,0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11985,0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11685,0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w:t>
            </w:r>
            <w:r>
              <w:br/>
            </w:r>
            <w:r>
              <w:rPr>
                <w:rFonts w:ascii="Times New Roman"/>
                <w:b w:val="false"/>
                <w:i w:val="false"/>
                <w:color w:val="000000"/>
                <w:sz w:val="20"/>
              </w:rPr>
              <w:t>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7057,0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6907,0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1154350,0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65623,0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65623,0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ұйымдарын</w:t>
            </w:r>
            <w:r>
              <w:br/>
            </w:r>
            <w:r>
              <w:rPr>
                <w:rFonts w:ascii="Times New Roman"/>
                <w:b w:val="false"/>
                <w:i w:val="false"/>
                <w:color w:val="000000"/>
                <w:sz w:val="20"/>
              </w:rPr>
              <w:t>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65623,0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1074525,0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1073625,0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1057140,0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үшін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16485,0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14202,0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7032,0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7020,0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68256,0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49472,0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49472,0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12497,0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атаулы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5016,0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8073,0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8776,0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13500,0</w:t>
            </w:r>
          </w:p>
        </w:tc>
      </w:tr>
      <w:tr>
        <w:trPr>
          <w:trHeight w:val="10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1026,0</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18784,0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18784,0</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18109,0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47682,0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және су бөлу</w:t>
            </w:r>
            <w:r>
              <w:br/>
            </w:r>
            <w:r>
              <w:rPr>
                <w:rFonts w:ascii="Times New Roman"/>
                <w:b w:val="false"/>
                <w:i w:val="false"/>
                <w:color w:val="000000"/>
                <w:sz w:val="20"/>
              </w:rPr>
              <w:t>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13500,0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34182,0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33966,0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12420,0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5184,0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16200,0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Елдi мекендердiң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87026,0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28758,0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28758,0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756,0</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2739,0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39877,0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38257,0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36658,0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1599,0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14896,0</w:t>
            </w: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5271,0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4718,0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3836,0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338828,0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11035,0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10885,0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323291,0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323291,0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323291,0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4502,0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4352,0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8377,0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8377,0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w:t>
            </w:r>
          </w:p>
        </w:tc>
      </w:tr>
      <w:tr>
        <w:trPr>
          <w:trHeight w:val="13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8227,0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44803,0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44803,0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15993,0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28810,0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8611,0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4015,0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кәсіпкерлік</w:t>
            </w:r>
            <w:r>
              <w:br/>
            </w:r>
            <w:r>
              <w:rPr>
                <w:rFonts w:ascii="Times New Roman"/>
                <w:b w:val="false"/>
                <w:i w:val="false"/>
                <w:color w:val="000000"/>
                <w:sz w:val="20"/>
              </w:rPr>
              <w:t>
пен өнер 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3865,0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4596,0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4446,0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активтерінен операция</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4"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xml:space="preserve">
№ 162 шешіміне 4 қосымша  </w:t>
      </w:r>
    </w:p>
    <w:bookmarkEnd w:id="4"/>
    <w:p>
      <w:pPr>
        <w:spacing w:after="0"/>
        <w:ind w:left="0"/>
        <w:jc w:val="left"/>
      </w:pPr>
      <w:r>
        <w:rPr>
          <w:rFonts w:ascii="Times New Roman"/>
          <w:b/>
          <w:i w:val="false"/>
          <w:color w:val="000000"/>
        </w:rPr>
        <w:t xml:space="preserve"> 2010 жылға арналған аудандық бюджетті</w:t>
      </w:r>
      <w:r>
        <w:br/>
      </w:r>
      <w:r>
        <w:rPr>
          <w:rFonts w:ascii="Times New Roman"/>
          <w:b/>
          <w:i w:val="false"/>
          <w:color w:val="000000"/>
        </w:rPr>
        <w:t>
орындау процесінде секвестрлеуге жатпайтын</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3"/>
      </w:tblGrid>
      <w:tr>
        <w:trPr>
          <w:trHeight w:val="25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r>
        <w:trPr>
          <w:trHeight w:val="6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(аудандық маңызы бар қаланың) мемлекеттік білім</w:t>
            </w:r>
            <w:r>
              <w:br/>
            </w:r>
            <w:r>
              <w:rPr>
                <w:rFonts w:ascii="Times New Roman"/>
                <w:b w:val="false"/>
                <w:i w:val="false"/>
                <w:color w:val="000000"/>
                <w:sz w:val="20"/>
              </w:rPr>
              <w:t>
беру мекемелер үшін оқулықтар мен оқу-әдiстемелiк</w:t>
            </w:r>
            <w:r>
              <w:br/>
            </w:r>
            <w:r>
              <w:rPr>
                <w:rFonts w:ascii="Times New Roman"/>
                <w:b w:val="false"/>
                <w:i w:val="false"/>
                <w:color w:val="000000"/>
                <w:sz w:val="20"/>
              </w:rPr>
              <w:t>
кешендерді сатып алу және жеткізу</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Еңбекпен қамту бағдарламасы</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атаулы әлеуметтік көмек</w:t>
            </w:r>
          </w:p>
        </w:tc>
      </w:tr>
      <w:tr>
        <w:trPr>
          <w:trHeight w:val="6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өкілетті органдардың шешімі бойынша</w:t>
            </w:r>
            <w:r>
              <w:br/>
            </w:r>
            <w:r>
              <w:rPr>
                <w:rFonts w:ascii="Times New Roman"/>
                <w:b w:val="false"/>
                <w:i w:val="false"/>
                <w:color w:val="000000"/>
                <w:sz w:val="20"/>
              </w:rPr>
              <w:t>
азаматтардың жекелеген топтарына әлеуметтік көмек</w:t>
            </w:r>
          </w:p>
        </w:tc>
      </w:tr>
    </w:tbl>
    <w:bookmarkStart w:name="z15"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28 желтоқсан  </w:t>
      </w:r>
      <w:r>
        <w:br/>
      </w:r>
      <w:r>
        <w:rPr>
          <w:rFonts w:ascii="Times New Roman"/>
          <w:b w:val="false"/>
          <w:i w:val="false"/>
          <w:color w:val="000000"/>
          <w:sz w:val="28"/>
        </w:rPr>
        <w:t xml:space="preserve">
№ 162 шешіміне 5 қосымша  </w:t>
      </w:r>
    </w:p>
    <w:bookmarkEnd w:id="5"/>
    <w:p>
      <w:pPr>
        <w:spacing w:after="0"/>
        <w:ind w:left="0"/>
        <w:jc w:val="left"/>
      </w:pPr>
      <w:r>
        <w:rPr>
          <w:rFonts w:ascii="Times New Roman"/>
          <w:b/>
          <w:i w:val="false"/>
          <w:color w:val="000000"/>
        </w:rPr>
        <w:t xml:space="preserve"> 2010 жылға арналған кент, ауыл (село), ауылдық</w:t>
      </w:r>
      <w:r>
        <w:br/>
      </w:r>
      <w:r>
        <w:rPr>
          <w:rFonts w:ascii="Times New Roman"/>
          <w:b/>
          <w:i w:val="false"/>
          <w:color w:val="000000"/>
        </w:rPr>
        <w:t>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253"/>
        <w:gridCol w:w="2553"/>
        <w:gridCol w:w="4973"/>
      </w:tblGrid>
      <w:tr>
        <w:trPr>
          <w:trHeight w:val="10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w:t>
            </w:r>
            <w:r>
              <w:br/>
            </w:r>
            <w:r>
              <w:rPr>
                <w:rFonts w:ascii="Times New Roman"/>
                <w:b w:val="false"/>
                <w:i w:val="false"/>
                <w:color w:val="000000"/>
                <w:sz w:val="20"/>
              </w:rPr>
              <w:t>
орган–</w:t>
            </w:r>
            <w:r>
              <w:br/>
            </w:r>
            <w:r>
              <w:rPr>
                <w:rFonts w:ascii="Times New Roman"/>
                <w:b w:val="false"/>
                <w:i w:val="false"/>
                <w:color w:val="000000"/>
                <w:sz w:val="20"/>
              </w:rPr>
              <w:t>
бағдарламалардың</w:t>
            </w:r>
            <w:r>
              <w:br/>
            </w:r>
            <w:r>
              <w:rPr>
                <w:rFonts w:ascii="Times New Roman"/>
                <w:b w:val="false"/>
                <w:i w:val="false"/>
                <w:color w:val="000000"/>
                <w:sz w:val="20"/>
              </w:rPr>
              <w:t>
әкімшісі</w:t>
            </w:r>
            <w:r>
              <w:br/>
            </w:r>
            <w:r>
              <w:rPr>
                <w:rFonts w:ascii="Times New Roman"/>
                <w:b w:val="false"/>
                <w:i w:val="false"/>
                <w:color w:val="000000"/>
                <w:sz w:val="20"/>
              </w:rPr>
              <w:t>
жіктеулердің</w:t>
            </w:r>
            <w:r>
              <w:br/>
            </w:r>
            <w:r>
              <w:rPr>
                <w:rFonts w:ascii="Times New Roman"/>
                <w:b w:val="false"/>
                <w:i w:val="false"/>
                <w:color w:val="000000"/>
                <w:sz w:val="20"/>
              </w:rPr>
              <w:t>
бөлушісі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w:t>
            </w:r>
          </w:p>
        </w:tc>
      </w:tr>
      <w:tr>
        <w:trPr>
          <w:trHeight w:val="96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Сарыкөл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w:t>
            </w:r>
            <w:r>
              <w:br/>
            </w:r>
            <w:r>
              <w:rPr>
                <w:rFonts w:ascii="Times New Roman"/>
                <w:b w:val="false"/>
                <w:i w:val="false"/>
                <w:color w:val="000000"/>
                <w:sz w:val="20"/>
              </w:rPr>
              <w:t>
алып баруды және кері</w:t>
            </w:r>
            <w:r>
              <w:br/>
            </w:r>
            <w:r>
              <w:rPr>
                <w:rFonts w:ascii="Times New Roman"/>
                <w:b w:val="false"/>
                <w:i w:val="false"/>
                <w:color w:val="000000"/>
                <w:sz w:val="20"/>
              </w:rPr>
              <w:t>
алып келуді ұйымдастыру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w:t>
            </w:r>
            <w:r>
              <w:br/>
            </w:r>
            <w:r>
              <w:rPr>
                <w:rFonts w:ascii="Times New Roman"/>
                <w:b w:val="false"/>
                <w:i w:val="false"/>
                <w:color w:val="000000"/>
                <w:sz w:val="20"/>
              </w:rPr>
              <w:t>
жоқ адамдарды жерлеу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10-9-123-019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w:t>
            </w:r>
            <w:r>
              <w:br/>
            </w:r>
            <w:r>
              <w:rPr>
                <w:rFonts w:ascii="Times New Roman"/>
                <w:b w:val="false"/>
                <w:i w:val="false"/>
                <w:color w:val="000000"/>
                <w:sz w:val="20"/>
              </w:rPr>
              <w:t>
іске асыру шегінде</w:t>
            </w:r>
            <w:r>
              <w:br/>
            </w:r>
            <w:r>
              <w:rPr>
                <w:rFonts w:ascii="Times New Roman"/>
                <w:b w:val="false"/>
                <w:i w:val="false"/>
                <w:color w:val="000000"/>
                <w:sz w:val="20"/>
              </w:rPr>
              <w:t>
кенттерде, ауылдарда,</w:t>
            </w:r>
            <w:r>
              <w:br/>
            </w:r>
            <w:r>
              <w:rPr>
                <w:rFonts w:ascii="Times New Roman"/>
                <w:b w:val="false"/>
                <w:i w:val="false"/>
                <w:color w:val="000000"/>
                <w:sz w:val="20"/>
              </w:rPr>
              <w:t>
ауылдық округтерде</w:t>
            </w:r>
            <w:r>
              <w:br/>
            </w:r>
            <w:r>
              <w:rPr>
                <w:rFonts w:ascii="Times New Roman"/>
                <w:b w:val="false"/>
                <w:i w:val="false"/>
                <w:color w:val="000000"/>
                <w:sz w:val="20"/>
              </w:rPr>
              <w:t>
әлеуметтік жобаларды</w:t>
            </w:r>
            <w:r>
              <w:br/>
            </w:r>
            <w:r>
              <w:rPr>
                <w:rFonts w:ascii="Times New Roman"/>
                <w:b w:val="false"/>
                <w:i w:val="false"/>
                <w:color w:val="000000"/>
                <w:sz w:val="20"/>
              </w:rPr>
              <w:t>
қаржыландыру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r>
      <w:tr>
        <w:trPr>
          <w:trHeight w:val="97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Чехов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94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Сорочин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111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Тимирязев</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9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Тағыл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97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Севастополь</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102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Маяк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100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Лесной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100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Ленинград</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9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Краснознамен</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100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Златоуст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100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Комсомол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97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Барвин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r>
        <w:trPr>
          <w:trHeight w:val="9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Мекемесі</w:t>
            </w:r>
            <w:r>
              <w:br/>
            </w:r>
            <w:r>
              <w:rPr>
                <w:rFonts w:ascii="Times New Roman"/>
                <w:b w:val="false"/>
                <w:i w:val="false"/>
                <w:color w:val="000000"/>
                <w:sz w:val="20"/>
              </w:rPr>
              <w:t>
"Сарыкөл ауданы</w:t>
            </w:r>
            <w:r>
              <w:br/>
            </w:r>
            <w:r>
              <w:rPr>
                <w:rFonts w:ascii="Times New Roman"/>
                <w:b w:val="false"/>
                <w:i w:val="false"/>
                <w:color w:val="000000"/>
                <w:sz w:val="20"/>
              </w:rPr>
              <w:t>
Веселоподол</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 жарықтандыру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