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484" w14:textId="f754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19 қаңтардағы № 19 қаулысы. Қостанай облысы Ұзынкөл ауданының Әділет басқармасында 2009 жылғы 27 қаңтарда № 9-19-90 тіркелді. Күші жойылды - Қостанай облысы Ұзынкөл ауданы әкімдігінің 2014 жылғы 11 мамырдағы № 85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11.05.2014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Тақырыбы жаңа редакцияда - Қостанай облысы Ұзынкөл ауданы әкімдігінің 10.10.2013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w:t>
      </w:r>
      <w:r>
        <w:rPr>
          <w:rFonts w:ascii="Times New Roman"/>
          <w:b w:val="false"/>
          <w:i w:val="false"/>
          <w:color w:val="000000"/>
          <w:sz w:val="28"/>
        </w:rPr>
        <w:t>18-бабының</w:t>
      </w:r>
      <w:r>
        <w:rPr>
          <w:rFonts w:ascii="Times New Roman"/>
          <w:b w:val="false"/>
          <w:i w:val="false"/>
          <w:color w:val="000000"/>
          <w:sz w:val="28"/>
        </w:rPr>
        <w:t xml:space="preserve"> 2-тармағына сәйкес, Ұзынкөл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Ұзынкөл ауданы әкімдігінің 10.10.2013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Ұзынкөл ауданының әкімдігінің 2008 жылғы 10 желтоқсандағы № 255 "2009 жылға арналған 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келісім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Ұзынкөл</w:t>
      </w:r>
      <w:r>
        <w:br/>
      </w:r>
      <w:r>
        <w:rPr>
          <w:rFonts w:ascii="Times New Roman"/>
          <w:b w:val="false"/>
          <w:i w:val="false"/>
          <w:color w:val="000000"/>
          <w:sz w:val="28"/>
        </w:rPr>
        <w:t>
</w:t>
      </w:r>
      <w:r>
        <w:rPr>
          <w:rFonts w:ascii="Times New Roman"/>
          <w:b w:val="false"/>
          <w:i/>
          <w:color w:val="000000"/>
          <w:sz w:val="28"/>
        </w:rPr>
        <w:t>      ауданының әкімі                            А. Сейфуллин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bookmarkStart w:name="z5" w:id="2"/>
    <w:p>
      <w:pPr>
        <w:spacing w:after="0"/>
        <w:ind w:left="0"/>
        <w:jc w:val="both"/>
      </w:pPr>
      <w:r>
        <w:rPr>
          <w:rFonts w:ascii="Times New Roman"/>
          <w:b w:val="false"/>
          <w:i w:val="false"/>
          <w:color w:val="000000"/>
          <w:sz w:val="28"/>
        </w:rPr>
        <w:t xml:space="preserve">
Ұзынкөл ауданының әкімдігінің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19 қаулысына          </w:t>
      </w:r>
      <w:r>
        <w:br/>
      </w:r>
      <w:r>
        <w:rPr>
          <w:rFonts w:ascii="Times New Roman"/>
          <w:b w:val="false"/>
          <w:i w:val="false"/>
          <w:color w:val="000000"/>
          <w:sz w:val="28"/>
        </w:rPr>
        <w:t xml:space="preserve">
қосымша             </w:t>
      </w:r>
    </w:p>
    <w:bookmarkEnd w:id="2"/>
    <w:bookmarkStart w:name="z6" w:id="3"/>
    <w:p>
      <w:pPr>
        <w:spacing w:after="0"/>
        <w:ind w:left="0"/>
        <w:jc w:val="left"/>
      </w:pPr>
      <w:r>
        <w:rPr>
          <w:rFonts w:ascii="Times New Roman"/>
          <w:b/>
          <w:i w:val="false"/>
          <w:color w:val="000000"/>
        </w:rPr>
        <w:t xml:space="preserve"> 
Ауылдық жерде жұмыс істейтін, әлеуметтік қамсыздандыру,</w:t>
      </w:r>
      <w:r>
        <w:br/>
      </w:r>
      <w:r>
        <w:rPr>
          <w:rFonts w:ascii="Times New Roman"/>
          <w:b/>
          <w:i w:val="false"/>
          <w:color w:val="000000"/>
        </w:rPr>
        <w:t>
білім беру, мәдениет мамандары лауазымдарының тізбесі</w:t>
      </w:r>
    </w:p>
    <w:bookmarkEnd w:id="3"/>
    <w:p>
      <w:pPr>
        <w:spacing w:after="0"/>
        <w:ind w:left="0"/>
        <w:jc w:val="both"/>
      </w:pPr>
      <w:r>
        <w:rPr>
          <w:rFonts w:ascii="Times New Roman"/>
          <w:b w:val="false"/>
          <w:i w:val="false"/>
          <w:color w:val="ff0000"/>
          <w:sz w:val="28"/>
        </w:rPr>
        <w:t xml:space="preserve">      Ескерту. Қосымшасының тақырыбы жаңа редакцияда - Қостанай облысы Ұзынкөл ауданы әкімдігінің 10.10.2013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1. Әлеуметтік қамтамасыз ету мамандарының лауазымдары</w:t>
      </w:r>
      <w:r>
        <w:rPr>
          <w:rFonts w:ascii="Times New Roman"/>
          <w:b w:val="false"/>
          <w:i w:val="false"/>
          <w:color w:val="000000"/>
          <w:sz w:val="28"/>
        </w:rPr>
        <w:t>:</w:t>
      </w:r>
      <w:r>
        <w:br/>
      </w:r>
      <w:r>
        <w:rPr>
          <w:rFonts w:ascii="Times New Roman"/>
          <w:b w:val="false"/>
          <w:i w:val="false"/>
          <w:color w:val="000000"/>
          <w:sz w:val="28"/>
        </w:rPr>
        <w:t>
      1) күту бойынша бөлімнің меңгерушісі;</w:t>
      </w:r>
      <w:r>
        <w:br/>
      </w:r>
      <w:r>
        <w:rPr>
          <w:rFonts w:ascii="Times New Roman"/>
          <w:b w:val="false"/>
          <w:i w:val="false"/>
          <w:color w:val="000000"/>
          <w:sz w:val="28"/>
        </w:rPr>
        <w:t>
      2) күтуші әлеуметтік жұмыскер.</w:t>
      </w:r>
    </w:p>
    <w:p>
      <w:pPr>
        <w:spacing w:after="0"/>
        <w:ind w:left="0"/>
        <w:jc w:val="both"/>
      </w:pPr>
      <w:r>
        <w:rPr>
          <w:rFonts w:ascii="Times New Roman"/>
          <w:b w:val="false"/>
          <w:i w:val="false"/>
          <w:color w:val="000000"/>
          <w:sz w:val="28"/>
        </w:rPr>
        <w:t>      </w:t>
      </w:r>
      <w:r>
        <w:rPr>
          <w:rFonts w:ascii="Times New Roman"/>
          <w:b/>
          <w:i w:val="false"/>
          <w:color w:val="000000"/>
          <w:sz w:val="28"/>
        </w:rPr>
        <w:t>2. Білім беру мамандарының лауазымдары</w:t>
      </w:r>
      <w:r>
        <w:rPr>
          <w:rFonts w:ascii="Times New Roman"/>
          <w:b w:val="false"/>
          <w:i w:val="false"/>
          <w:color w:val="000000"/>
          <w:sz w:val="28"/>
        </w:rPr>
        <w:t>:</w:t>
      </w:r>
      <w:r>
        <w:br/>
      </w:r>
      <w:r>
        <w:rPr>
          <w:rFonts w:ascii="Times New Roman"/>
          <w:b w:val="false"/>
          <w:i w:val="false"/>
          <w:color w:val="000000"/>
          <w:sz w:val="28"/>
        </w:rPr>
        <w:t>
      1) барлық мамандықтағы мұғалімдері;</w:t>
      </w:r>
      <w:r>
        <w:br/>
      </w:r>
      <w:r>
        <w:rPr>
          <w:rFonts w:ascii="Times New Roman"/>
          <w:b w:val="false"/>
          <w:i w:val="false"/>
          <w:color w:val="000000"/>
          <w:sz w:val="28"/>
        </w:rPr>
        <w:t>
      2) мектеп, шығармашылық үйінің  директоры;</w:t>
      </w:r>
      <w:r>
        <w:br/>
      </w:r>
      <w:r>
        <w:rPr>
          <w:rFonts w:ascii="Times New Roman"/>
          <w:b w:val="false"/>
          <w:i w:val="false"/>
          <w:color w:val="000000"/>
          <w:sz w:val="28"/>
        </w:rPr>
        <w:t>
      3) мектепке дейінгі балалар мекемесінің , мектеп жанындағы</w:t>
      </w:r>
      <w:r>
        <w:br/>
      </w:r>
      <w:r>
        <w:rPr>
          <w:rFonts w:ascii="Times New Roman"/>
          <w:b w:val="false"/>
          <w:i w:val="false"/>
          <w:color w:val="000000"/>
          <w:sz w:val="28"/>
        </w:rPr>
        <w:t>
         интернаттың, өмір сүру орталығының директоры (меңгерушісі);</w:t>
      </w:r>
      <w:r>
        <w:br/>
      </w:r>
      <w:r>
        <w:rPr>
          <w:rFonts w:ascii="Times New Roman"/>
          <w:b w:val="false"/>
          <w:i w:val="false"/>
          <w:color w:val="000000"/>
          <w:sz w:val="28"/>
        </w:rPr>
        <w:t>
      4) дене тәрбиесінің басшысы;</w:t>
      </w:r>
      <w:r>
        <w:br/>
      </w:r>
      <w:r>
        <w:rPr>
          <w:rFonts w:ascii="Times New Roman"/>
          <w:b w:val="false"/>
          <w:i w:val="false"/>
          <w:color w:val="000000"/>
          <w:sz w:val="28"/>
        </w:rPr>
        <w:t>
      5) алғашқы әскери даярлық басшысы;</w:t>
      </w:r>
      <w:r>
        <w:br/>
      </w:r>
      <w:r>
        <w:rPr>
          <w:rFonts w:ascii="Times New Roman"/>
          <w:b w:val="false"/>
          <w:i w:val="false"/>
          <w:color w:val="000000"/>
          <w:sz w:val="28"/>
        </w:rPr>
        <w:t>
      6) оқу, оқу-өндірістік, оқу–тәрбие, тәрбие жұмысы жөніндегі,</w:t>
      </w:r>
      <w:r>
        <w:br/>
      </w:r>
      <w:r>
        <w:rPr>
          <w:rFonts w:ascii="Times New Roman"/>
          <w:b w:val="false"/>
          <w:i w:val="false"/>
          <w:color w:val="000000"/>
          <w:sz w:val="28"/>
        </w:rPr>
        <w:t>
         қосымша білім берудің басқа да ұйымдарының директордың</w:t>
      </w:r>
      <w:r>
        <w:br/>
      </w:r>
      <w:r>
        <w:rPr>
          <w:rFonts w:ascii="Times New Roman"/>
          <w:b w:val="false"/>
          <w:i w:val="false"/>
          <w:color w:val="000000"/>
          <w:sz w:val="28"/>
        </w:rPr>
        <w:t>
         орынбасары;</w:t>
      </w:r>
      <w:r>
        <w:br/>
      </w:r>
      <w:r>
        <w:rPr>
          <w:rFonts w:ascii="Times New Roman"/>
          <w:b w:val="false"/>
          <w:i w:val="false"/>
          <w:color w:val="000000"/>
          <w:sz w:val="28"/>
        </w:rPr>
        <w:t>
      7) логопед</w:t>
      </w:r>
      <w:r>
        <w:br/>
      </w:r>
      <w:r>
        <w:rPr>
          <w:rFonts w:ascii="Times New Roman"/>
          <w:b w:val="false"/>
          <w:i w:val="false"/>
          <w:color w:val="000000"/>
          <w:sz w:val="28"/>
        </w:rPr>
        <w:t>
      8) әлеуметтік педагог;</w:t>
      </w:r>
      <w:r>
        <w:br/>
      </w:r>
      <w:r>
        <w:rPr>
          <w:rFonts w:ascii="Times New Roman"/>
          <w:b w:val="false"/>
          <w:i w:val="false"/>
          <w:color w:val="000000"/>
          <w:sz w:val="28"/>
        </w:rPr>
        <w:t>
      9) педагог-ұйымдастырушы;</w:t>
      </w:r>
      <w:r>
        <w:br/>
      </w:r>
      <w:r>
        <w:rPr>
          <w:rFonts w:ascii="Times New Roman"/>
          <w:b w:val="false"/>
          <w:i w:val="false"/>
          <w:color w:val="000000"/>
          <w:sz w:val="28"/>
        </w:rPr>
        <w:t>
      10) қосымша білім беру педагогы;</w:t>
      </w:r>
      <w:r>
        <w:br/>
      </w:r>
      <w:r>
        <w:rPr>
          <w:rFonts w:ascii="Times New Roman"/>
          <w:b w:val="false"/>
          <w:i w:val="false"/>
          <w:color w:val="000000"/>
          <w:sz w:val="28"/>
        </w:rPr>
        <w:t>
      11) педагог-психолог;</w:t>
      </w:r>
      <w:r>
        <w:br/>
      </w:r>
      <w:r>
        <w:rPr>
          <w:rFonts w:ascii="Times New Roman"/>
          <w:b w:val="false"/>
          <w:i w:val="false"/>
          <w:color w:val="000000"/>
          <w:sz w:val="28"/>
        </w:rPr>
        <w:t>
      12) аға тәрбиеші, тәрбиеші;</w:t>
      </w:r>
      <w:r>
        <w:br/>
      </w:r>
      <w:r>
        <w:rPr>
          <w:rFonts w:ascii="Times New Roman"/>
          <w:b w:val="false"/>
          <w:i w:val="false"/>
          <w:color w:val="000000"/>
          <w:sz w:val="28"/>
        </w:rPr>
        <w:t>
      13) музыкалық жетекші;</w:t>
      </w:r>
      <w:r>
        <w:br/>
      </w:r>
      <w:r>
        <w:rPr>
          <w:rFonts w:ascii="Times New Roman"/>
          <w:b w:val="false"/>
          <w:i w:val="false"/>
          <w:color w:val="000000"/>
          <w:sz w:val="28"/>
        </w:rPr>
        <w:t>
      14) аға жетекші;</w:t>
      </w:r>
      <w:r>
        <w:br/>
      </w:r>
      <w:r>
        <w:rPr>
          <w:rFonts w:ascii="Times New Roman"/>
          <w:b w:val="false"/>
          <w:i w:val="false"/>
          <w:color w:val="000000"/>
          <w:sz w:val="28"/>
        </w:rPr>
        <w:t>
      15) дене тәрбиесі жөніндегі нұсқаушы;</w:t>
      </w:r>
      <w:r>
        <w:br/>
      </w:r>
      <w:r>
        <w:rPr>
          <w:rFonts w:ascii="Times New Roman"/>
          <w:b w:val="false"/>
          <w:i w:val="false"/>
          <w:color w:val="000000"/>
          <w:sz w:val="28"/>
        </w:rPr>
        <w:t>
      16) оқу-өндірістік (оқыту) шеберханасының меңгерушісі;</w:t>
      </w:r>
      <w:r>
        <w:br/>
      </w:r>
      <w:r>
        <w:rPr>
          <w:rFonts w:ascii="Times New Roman"/>
          <w:b w:val="false"/>
          <w:i w:val="false"/>
          <w:color w:val="000000"/>
          <w:sz w:val="28"/>
        </w:rPr>
        <w:t>
      17) зертхананың, кабинеттің меңгерушісі;</w:t>
      </w:r>
      <w:r>
        <w:br/>
      </w:r>
      <w:r>
        <w:rPr>
          <w:rFonts w:ascii="Times New Roman"/>
          <w:b w:val="false"/>
          <w:i w:val="false"/>
          <w:color w:val="000000"/>
          <w:sz w:val="28"/>
        </w:rPr>
        <w:t>
      18) еңбек жөніндегі нұсқаушы;</w:t>
      </w:r>
      <w:r>
        <w:br/>
      </w:r>
      <w:r>
        <w:rPr>
          <w:rFonts w:ascii="Times New Roman"/>
          <w:b w:val="false"/>
          <w:i w:val="false"/>
          <w:color w:val="000000"/>
          <w:sz w:val="28"/>
        </w:rPr>
        <w:t>
      19) аға әдістемеші, әдістемеші;</w:t>
      </w:r>
      <w:r>
        <w:br/>
      </w:r>
      <w:r>
        <w:rPr>
          <w:rFonts w:ascii="Times New Roman"/>
          <w:b w:val="false"/>
          <w:i w:val="false"/>
          <w:color w:val="000000"/>
          <w:sz w:val="28"/>
        </w:rPr>
        <w:t>
      20) өндірістік оқыту шебері;</w:t>
      </w:r>
      <w:r>
        <w:br/>
      </w:r>
      <w:r>
        <w:rPr>
          <w:rFonts w:ascii="Times New Roman"/>
          <w:b w:val="false"/>
          <w:i w:val="false"/>
          <w:color w:val="000000"/>
          <w:sz w:val="28"/>
        </w:rPr>
        <w:t>
      21) аға шебері;</w:t>
      </w:r>
      <w:r>
        <w:br/>
      </w:r>
      <w:r>
        <w:rPr>
          <w:rFonts w:ascii="Times New Roman"/>
          <w:b w:val="false"/>
          <w:i w:val="false"/>
          <w:color w:val="000000"/>
          <w:sz w:val="28"/>
        </w:rPr>
        <w:t>
      22) медициналық бике;</w:t>
      </w:r>
      <w:r>
        <w:br/>
      </w:r>
      <w:r>
        <w:rPr>
          <w:rFonts w:ascii="Times New Roman"/>
          <w:b w:val="false"/>
          <w:i w:val="false"/>
          <w:color w:val="000000"/>
          <w:sz w:val="28"/>
        </w:rPr>
        <w:t>
      23) кітапханашы;</w:t>
      </w:r>
      <w:r>
        <w:br/>
      </w:r>
      <w:r>
        <w:rPr>
          <w:rFonts w:ascii="Times New Roman"/>
          <w:b w:val="false"/>
          <w:i w:val="false"/>
          <w:color w:val="000000"/>
          <w:sz w:val="28"/>
        </w:rPr>
        <w:t>
      24) кітапхана меңгерушісі;</w:t>
      </w:r>
      <w:r>
        <w:br/>
      </w:r>
      <w:r>
        <w:rPr>
          <w:rFonts w:ascii="Times New Roman"/>
          <w:b w:val="false"/>
          <w:i w:val="false"/>
          <w:color w:val="000000"/>
          <w:sz w:val="28"/>
        </w:rPr>
        <w:t>
      25) алғашқы әскери даярлық жөніндегі оқытушы-ұйымдастырушы.</w:t>
      </w:r>
    </w:p>
    <w:p>
      <w:pPr>
        <w:spacing w:after="0"/>
        <w:ind w:left="0"/>
        <w:jc w:val="both"/>
      </w:pPr>
      <w:r>
        <w:rPr>
          <w:rFonts w:ascii="Times New Roman"/>
          <w:b w:val="false"/>
          <w:i w:val="false"/>
          <w:color w:val="000000"/>
          <w:sz w:val="28"/>
        </w:rPr>
        <w:t>      </w:t>
      </w:r>
      <w:r>
        <w:rPr>
          <w:rFonts w:ascii="Times New Roman"/>
          <w:b/>
          <w:i w:val="false"/>
          <w:color w:val="000000"/>
          <w:sz w:val="28"/>
        </w:rPr>
        <w:t>3. Мәдениет мамандарының лауазымдары</w:t>
      </w:r>
      <w:r>
        <w:rPr>
          <w:rFonts w:ascii="Times New Roman"/>
          <w:b w:val="false"/>
          <w:i w:val="false"/>
          <w:color w:val="000000"/>
          <w:sz w:val="28"/>
        </w:rPr>
        <w:t>:</w:t>
      </w:r>
      <w:r>
        <w:br/>
      </w:r>
      <w:r>
        <w:rPr>
          <w:rFonts w:ascii="Times New Roman"/>
          <w:b w:val="false"/>
          <w:i w:val="false"/>
          <w:color w:val="000000"/>
          <w:sz w:val="28"/>
        </w:rPr>
        <w:t>
      1) ұйымның директоры, басшысы, бастығы;</w:t>
      </w:r>
      <w:r>
        <w:br/>
      </w:r>
      <w:r>
        <w:rPr>
          <w:rFonts w:ascii="Times New Roman"/>
          <w:b w:val="false"/>
          <w:i w:val="false"/>
          <w:color w:val="000000"/>
          <w:sz w:val="28"/>
        </w:rPr>
        <w:t>
      2) бөлімше басшысы;</w:t>
      </w:r>
      <w:r>
        <w:br/>
      </w:r>
      <w:r>
        <w:rPr>
          <w:rFonts w:ascii="Times New Roman"/>
          <w:b w:val="false"/>
          <w:i w:val="false"/>
          <w:color w:val="000000"/>
          <w:sz w:val="28"/>
        </w:rPr>
        <w:t>
      3) директордың, басшының, бастықтың орынбасары;</w:t>
      </w:r>
      <w:r>
        <w:br/>
      </w:r>
      <w:r>
        <w:rPr>
          <w:rFonts w:ascii="Times New Roman"/>
          <w:b w:val="false"/>
          <w:i w:val="false"/>
          <w:color w:val="000000"/>
          <w:sz w:val="28"/>
        </w:rPr>
        <w:t>
      4) сектордың, бөлімнің меңгерушісі;</w:t>
      </w:r>
      <w:r>
        <w:br/>
      </w:r>
      <w:r>
        <w:rPr>
          <w:rFonts w:ascii="Times New Roman"/>
          <w:b w:val="false"/>
          <w:i w:val="false"/>
          <w:color w:val="000000"/>
          <w:sz w:val="28"/>
        </w:rPr>
        <w:t>
      5) сектор, халық ұжымының басшысы;</w:t>
      </w:r>
      <w:r>
        <w:br/>
      </w:r>
      <w:r>
        <w:rPr>
          <w:rFonts w:ascii="Times New Roman"/>
          <w:b w:val="false"/>
          <w:i w:val="false"/>
          <w:color w:val="000000"/>
          <w:sz w:val="28"/>
        </w:rPr>
        <w:t>
      6) суретші-ресімдеуші, суретші-киімші;</w:t>
      </w:r>
      <w:r>
        <w:br/>
      </w:r>
      <w:r>
        <w:rPr>
          <w:rFonts w:ascii="Times New Roman"/>
          <w:b w:val="false"/>
          <w:i w:val="false"/>
          <w:color w:val="000000"/>
          <w:sz w:val="28"/>
        </w:rPr>
        <w:t>
      7) бейне-дыбыс ресімдеу маманы;</w:t>
      </w:r>
      <w:r>
        <w:br/>
      </w:r>
      <w:r>
        <w:rPr>
          <w:rFonts w:ascii="Times New Roman"/>
          <w:b w:val="false"/>
          <w:i w:val="false"/>
          <w:color w:val="000000"/>
          <w:sz w:val="28"/>
        </w:rPr>
        <w:t>
      8) кітапханашы, бас кітапханашы, библиограф;</w:t>
      </w:r>
      <w:r>
        <w:br/>
      </w:r>
      <w:r>
        <w:rPr>
          <w:rFonts w:ascii="Times New Roman"/>
          <w:b w:val="false"/>
          <w:i w:val="false"/>
          <w:color w:val="000000"/>
          <w:sz w:val="28"/>
        </w:rPr>
        <w:t>
      9) мәдени ұйымдастырушы;</w:t>
      </w:r>
      <w:r>
        <w:br/>
      </w:r>
      <w:r>
        <w:rPr>
          <w:rFonts w:ascii="Times New Roman"/>
          <w:b w:val="false"/>
          <w:i w:val="false"/>
          <w:color w:val="000000"/>
          <w:sz w:val="28"/>
        </w:rPr>
        <w:t>
      10) аккомпаниатор;</w:t>
      </w:r>
      <w:r>
        <w:br/>
      </w:r>
      <w:r>
        <w:rPr>
          <w:rFonts w:ascii="Times New Roman"/>
          <w:b w:val="false"/>
          <w:i w:val="false"/>
          <w:color w:val="000000"/>
          <w:sz w:val="28"/>
        </w:rPr>
        <w:t>
      11) басшы суретші;</w:t>
      </w:r>
      <w:r>
        <w:br/>
      </w:r>
      <w:r>
        <w:rPr>
          <w:rFonts w:ascii="Times New Roman"/>
          <w:b w:val="false"/>
          <w:i w:val="false"/>
          <w:color w:val="000000"/>
          <w:sz w:val="28"/>
        </w:rPr>
        <w:t>
      12) хореограф;</w:t>
      </w:r>
      <w:r>
        <w:br/>
      </w:r>
      <w:r>
        <w:rPr>
          <w:rFonts w:ascii="Times New Roman"/>
          <w:b w:val="false"/>
          <w:i w:val="false"/>
          <w:color w:val="000000"/>
          <w:sz w:val="28"/>
        </w:rPr>
        <w:t>
      13) әдістемеші, аға әдістемеші, жетекші әдістемеші, нұсқаушы</w:t>
      </w:r>
      <w:r>
        <w:br/>
      </w:r>
      <w:r>
        <w:rPr>
          <w:rFonts w:ascii="Times New Roman"/>
          <w:b w:val="false"/>
          <w:i w:val="false"/>
          <w:color w:val="000000"/>
          <w:sz w:val="28"/>
        </w:rPr>
        <w:t>
          әдістемеші;</w:t>
      </w:r>
      <w:r>
        <w:br/>
      </w:r>
      <w:r>
        <w:rPr>
          <w:rFonts w:ascii="Times New Roman"/>
          <w:b w:val="false"/>
          <w:i w:val="false"/>
          <w:color w:val="000000"/>
          <w:sz w:val="28"/>
        </w:rPr>
        <w:t>
      14) хормейстер;</w:t>
      </w:r>
      <w:r>
        <w:br/>
      </w:r>
      <w:r>
        <w:rPr>
          <w:rFonts w:ascii="Times New Roman"/>
          <w:b w:val="false"/>
          <w:i w:val="false"/>
          <w:color w:val="000000"/>
          <w:sz w:val="28"/>
        </w:rPr>
        <w:t>
      15) техник-дауыс операторы;</w:t>
      </w:r>
      <w:r>
        <w:br/>
      </w:r>
      <w:r>
        <w:rPr>
          <w:rFonts w:ascii="Times New Roman"/>
          <w:b w:val="false"/>
          <w:i w:val="false"/>
          <w:color w:val="000000"/>
          <w:sz w:val="28"/>
        </w:rPr>
        <w:t>
      16) концертмейстер.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