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ee703" w14:textId="dfee7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Сотталғандарды қоғамдық жұмыс түріндегі жазаға тартып жұмысқа орналастыру үшін қоғамдық жұмыс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әкімдігінің 2009 жылғы 24 ақпандағы № 39 қаулысы. Қостанай облысы Ұзынкөл ауданының Әділет басқармасында 2009 жылғы 19 наурызда № 9-19-91 тіркелді. Күші жойылды - Қостанай облысы Ұзынкөл ауданы әкімдігінің 2015 жылғы 29 қаңтардағы № 20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   Ескерту. Күші жойылды - Қостанай облысы Ұзынкөл ауданы әкімдігінің 29.01.2015 № 20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 Қылмыстық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42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Ұзынкөл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Сотталғандарды қоғамдық жұмыс түріндегі жазаға тартып жұмысқа орналастыруға үшін қоғамдық жұмыс түрлері анықталсын (қосымша).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Қостанай облысы бойынша қылмыстық-орындаушы жүйенің Комитет басқармасының Ұзынкөл ауданының қылмыстық атқару инспекциясының бас инспекторы – бас маманына (келісім бойынша) қоғамдық жұмыс түріндегі жазаға тартылып сотталғандарға бақылау жасауды жүзеге асыруға ұсыныс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Қостанай облысы Ұзынкөл ауданы әкімдігінің 2010.06.14 </w:t>
      </w:r>
      <w:r>
        <w:rPr>
          <w:rFonts w:ascii="Times New Roman"/>
          <w:b w:val="false"/>
          <w:i w:val="false"/>
          <w:color w:val="000000"/>
          <w:sz w:val="28"/>
        </w:rPr>
        <w:t>№ 208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00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Ұзынкөл ауданы әкімінің орынбасары Н.К. Қабылдинға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- Қостанай облысы Ұзынкөл ауданы әкімдігінің 03.02.2014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алғаш рет ресми жарияланған күнінен бастап он күнтізбелік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Ауданның әкімі                             А. Сейфуллин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Ұзынкөл ауданы әкімдігінің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27 ақпандағы № 39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 түріндегі жазаға тартылып</w:t>
      </w:r>
      <w:r>
        <w:br/>
      </w:r>
      <w:r>
        <w:rPr>
          <w:rFonts w:ascii="Times New Roman"/>
          <w:b/>
          <w:i w:val="false"/>
          <w:color w:val="000000"/>
        </w:rPr>
        <w:t>
сотталған тұлғаларды жұмысқа орналастыруға</w:t>
      </w:r>
      <w:r>
        <w:br/>
      </w:r>
      <w:r>
        <w:rPr>
          <w:rFonts w:ascii="Times New Roman"/>
          <w:b/>
          <w:i w:val="false"/>
          <w:color w:val="000000"/>
        </w:rPr>
        <w:t>
арналған қоғамдық жұмыстардың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 енгізілді - Қостанай облысы Ұзынкөл ауданы әкімдігінің 2009.09.29 </w:t>
      </w:r>
      <w:r>
        <w:rPr>
          <w:rFonts w:ascii="Times New Roman"/>
          <w:b w:val="false"/>
          <w:i w:val="false"/>
          <w:color w:val="ff0000"/>
          <w:sz w:val="28"/>
        </w:rPr>
        <w:t>№ 218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2-тармақтан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қараңыз); 03.02.2014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1043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т/т
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Жұмыстардың түрлері
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2009.09.29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218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қандай болса да арнайы дайындықты талап етпейтін көгалдандыруға және жинау: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Жолды, автокөлік аялдамаларын, мұздан, қардан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тазарту, жаяу жүргіншілер жолдарын тазалау;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жолдардан қоқысты, шаңды, ласты қолмен жинау,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(көлікке тиеу, түсіру) тазалық жасау;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ала тазалау және ақбалшық езіп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жол жиегінің тастарын ақтау-сырлау;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газондарды үнемі қоқыстан тазарту; су бұрғыш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каналдарын ластан, қоқыстан тазарту, бұтақшаларды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шырпуға; урнаны үнемі қоқыстан тазарту; бұталарды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қолдап шырпу және сиректету; ағаштардың қурап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қалған бұтақшаларын шырпу; ағаштардың құрғақ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бұтақшаларын шырпу; газондарды қолдап ору;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алаңын үнемі тазалау; парктер аумағының қоқысын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қолдап көлікке тиеу арқылы жинау; жол жиегін,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баспалдақтарды сыпыру, әк таспен ақтау; су тоғаны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баурайларын қоқыстан, ластан тазалау, өскен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бұталарды кесу; кіші нысандағы: төбешіктерді,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отырғыштарды майлы сырлау.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0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орталығын, ауылдық округтер мен ауылдар аумағын қандай да бір арнайы дайындықты талап етпейтін жинау мен көгалдандыруға көмек көрсету: қоқыс жинау; ағаштардың бұтақшаларын қырқу; ағаштардың жас бұтақшаларын қырқу; гүл орындарын дайындау; аумақтарды жусаннан, қурайдан маусымдық жинау; ағаш-көшеттерді, бұталарды отырғызу.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