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e10e" w14:textId="adee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26 желтоқсандағы "2009 жылға арналған аудан бюджеті туралы" N 58/10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2009 жылғы 29 сәуірдегі N 73/15 шешімі. Павлодар облысы Шарбақты ауданының Әділет басқармасында 2009 жылғы 7 мамырда N 81 тіркелген. Күші жойылды - қолдану мерзімінің өтуіне байланысты (Павлодар облысы Шарбақты аудандық мәслихатының 2011 жылғы 23 ақпандағы N 1-31-14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мәслихатының 2011.02.23 N 1-31-14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N 148-ІІ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Қазақстан Республикасының 2008 жылғы 4 желтоқсандағы N 95-IV Бюджет Кодексінің 75 бап </w:t>
      </w:r>
      <w:r>
        <w:rPr>
          <w:rFonts w:ascii="Times New Roman"/>
          <w:b w:val="false"/>
          <w:i w:val="false"/>
          <w:color w:val="000000"/>
          <w:sz w:val="28"/>
        </w:rPr>
        <w:t>2 тармағы</w:t>
      </w:r>
      <w:r>
        <w:rPr>
          <w:rFonts w:ascii="Times New Roman"/>
          <w:b w:val="false"/>
          <w:i w:val="false"/>
          <w:color w:val="000000"/>
          <w:sz w:val="28"/>
        </w:rPr>
        <w:t>, 106 бап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26 желтоқсандағы "2009 жылға арналған аудан бюджеті туралы" N 58/10 Мемлекеттік нормативтік құқықтық актілер тізілімінде N 12-13-70 тіркеуге алынған 2009 жылғы 17 қаңтардағы N 2-3 аудандық "Трибуна" газетінде жарияланған </w:t>
      </w:r>
      <w:r>
        <w:rPr>
          <w:rFonts w:ascii="Times New Roman"/>
          <w:b w:val="false"/>
          <w:i w:val="false"/>
          <w:color w:val="000000"/>
          <w:sz w:val="28"/>
        </w:rPr>
        <w:t>шешіміне</w:t>
      </w:r>
      <w:r>
        <w:rPr>
          <w:rFonts w:ascii="Times New Roman"/>
          <w:b w:val="false"/>
          <w:i w:val="false"/>
          <w:color w:val="000000"/>
          <w:sz w:val="28"/>
        </w:rPr>
        <w:t>, аудандық мәслихаттың 2009 жылғы 12 қаңтардағы "Аудандық мәслихаттың 2008 жылғы 26 желтоқсандағы "2009 жылға арналған аудан бюджеті туралы" N 58/10 шешіміне өзгерістер енгізу туралы"  (Мемлекеттік нормативтік құқықтық актілер тізілімінде N 12-13-71 тіркеуге алынған, 2009 жылғы 31 қаңтардағы N 5 аудандық "Трибуна" газетінде жарияланған) N 59/11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 келесі редакцияда баяндалсын:</w:t>
      </w:r>
      <w:r>
        <w:br/>
      </w:r>
      <w:r>
        <w:rPr>
          <w:rFonts w:ascii="Times New Roman"/>
          <w:b w:val="false"/>
          <w:i w:val="false"/>
          <w:color w:val="000000"/>
          <w:sz w:val="28"/>
        </w:rPr>
        <w:t>
      "2009 жылға арналған аудан бюджеті мына бөлімдері бойынша 1 қосымшаға сәйкес орындауға алынсын:</w:t>
      </w:r>
      <w:r>
        <w:br/>
      </w:r>
      <w:r>
        <w:rPr>
          <w:rFonts w:ascii="Times New Roman"/>
          <w:b w:val="false"/>
          <w:i w:val="false"/>
          <w:color w:val="000000"/>
          <w:sz w:val="28"/>
        </w:rPr>
        <w:t>
      1) кірістер – 1874481 мың теңге, оның ішінде:</w:t>
      </w:r>
      <w:r>
        <w:br/>
      </w:r>
      <w:r>
        <w:rPr>
          <w:rFonts w:ascii="Times New Roman"/>
          <w:b w:val="false"/>
          <w:i w:val="false"/>
          <w:color w:val="000000"/>
          <w:sz w:val="28"/>
        </w:rPr>
        <w:t>
      салықтық түсімдері бойынша – 208074 мың теңге;</w:t>
      </w:r>
      <w:r>
        <w:br/>
      </w:r>
      <w:r>
        <w:rPr>
          <w:rFonts w:ascii="Times New Roman"/>
          <w:b w:val="false"/>
          <w:i w:val="false"/>
          <w:color w:val="000000"/>
          <w:sz w:val="28"/>
        </w:rPr>
        <w:t>
      салық емес түсімдер бойынша – 2434 мың теңге;</w:t>
      </w:r>
      <w:r>
        <w:br/>
      </w:r>
      <w:r>
        <w:rPr>
          <w:rFonts w:ascii="Times New Roman"/>
          <w:b w:val="false"/>
          <w:i w:val="false"/>
          <w:color w:val="000000"/>
          <w:sz w:val="28"/>
        </w:rPr>
        <w:t>
      негізгі капиталды сатудан түсетін түсімдер – 460 мың теңге;</w:t>
      </w:r>
      <w:r>
        <w:br/>
      </w:r>
      <w:r>
        <w:rPr>
          <w:rFonts w:ascii="Times New Roman"/>
          <w:b w:val="false"/>
          <w:i w:val="false"/>
          <w:color w:val="000000"/>
          <w:sz w:val="28"/>
        </w:rPr>
        <w:t>
      трансферттік түсімдер - 1663513 мың теңге;</w:t>
      </w:r>
      <w:r>
        <w:br/>
      </w:r>
      <w:r>
        <w:rPr>
          <w:rFonts w:ascii="Times New Roman"/>
          <w:b w:val="false"/>
          <w:i w:val="false"/>
          <w:color w:val="000000"/>
          <w:sz w:val="28"/>
        </w:rPr>
        <w:t>
      2) шығындар -1916197 мың теңге;</w:t>
      </w:r>
      <w:r>
        <w:br/>
      </w:r>
      <w:r>
        <w:rPr>
          <w:rFonts w:ascii="Times New Roman"/>
          <w:b w:val="false"/>
          <w:i w:val="false"/>
          <w:color w:val="000000"/>
          <w:sz w:val="28"/>
        </w:rPr>
        <w:t>
      3) бюджетті таза несиелендіру – нөлге тең;</w:t>
      </w:r>
      <w:r>
        <w:br/>
      </w:r>
      <w:r>
        <w:rPr>
          <w:rFonts w:ascii="Times New Roman"/>
          <w:b w:val="false"/>
          <w:i w:val="false"/>
          <w:color w:val="000000"/>
          <w:sz w:val="28"/>
        </w:rPr>
        <w:t>
      4) қаржылық активтермен операция бойынша сальдо – нөлге тең;</w:t>
      </w:r>
      <w:r>
        <w:br/>
      </w:r>
      <w:r>
        <w:rPr>
          <w:rFonts w:ascii="Times New Roman"/>
          <w:b w:val="false"/>
          <w:i w:val="false"/>
          <w:color w:val="000000"/>
          <w:sz w:val="28"/>
        </w:rPr>
        <w:t>
      5) бюджет тапшылығы – (-) 41716 мың теңге;</w:t>
      </w:r>
      <w:r>
        <w:br/>
      </w:r>
      <w:r>
        <w:rPr>
          <w:rFonts w:ascii="Times New Roman"/>
          <w:b w:val="false"/>
          <w:i w:val="false"/>
          <w:color w:val="000000"/>
          <w:sz w:val="28"/>
        </w:rPr>
        <w:t>
      6) бюджеттік тапшылықты қаржыландыру – 41716 мың теңге, оның ішінде:</w:t>
      </w:r>
      <w:r>
        <w:br/>
      </w:r>
      <w:r>
        <w:rPr>
          <w:rFonts w:ascii="Times New Roman"/>
          <w:b w:val="false"/>
          <w:i w:val="false"/>
          <w:color w:val="000000"/>
          <w:sz w:val="28"/>
        </w:rPr>
        <w:t>
      бюджеттік қаржы қалдығының қозғалысы – 41716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7 тармағында:</w:t>
      </w:r>
      <w:r>
        <w:br/>
      </w:r>
      <w:r>
        <w:rPr>
          <w:rFonts w:ascii="Times New Roman"/>
          <w:b w:val="false"/>
          <w:i w:val="false"/>
          <w:color w:val="000000"/>
          <w:sz w:val="28"/>
        </w:rPr>
        <w:t>
      "6800" саны "5900"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 келесі мазмұндағы 7-1, 8-1 тармақтармен толықтырылсын:</w:t>
      </w:r>
      <w:r>
        <w:br/>
      </w:r>
      <w:r>
        <w:rPr>
          <w:rFonts w:ascii="Times New Roman"/>
          <w:b w:val="false"/>
          <w:i w:val="false"/>
          <w:color w:val="000000"/>
          <w:sz w:val="28"/>
        </w:rPr>
        <w:t>
      "7-1. 6891 мың теңгеге өңірлік жұмыспен қамту және кадрларды қайта дайындау стратегиясын жүзеге асыру үшін 2009 жылы аудан бюджетінде облыстық бюджеттен мақсатты ағымдағы трансферттер қарастырылғаны есепке алынсын";</w:t>
      </w:r>
      <w:r>
        <w:br/>
      </w:r>
      <w:r>
        <w:rPr>
          <w:rFonts w:ascii="Times New Roman"/>
          <w:b w:val="false"/>
          <w:i w:val="false"/>
          <w:color w:val="000000"/>
          <w:sz w:val="28"/>
        </w:rPr>
        <w:t>
      "8-1. 2009 жылға өңірлік жұмыспен қамту және кадрларды қайта дайындау стратегиясын жүзеге асыру үшін республикалық бюджеттен бөлінген ағымдағы мақсатты трансферттер келесі көлемде бөлінсін:</w:t>
      </w:r>
      <w:r>
        <w:br/>
      </w:r>
      <w:r>
        <w:rPr>
          <w:rFonts w:ascii="Times New Roman"/>
          <w:b w:val="false"/>
          <w:i w:val="false"/>
          <w:color w:val="000000"/>
          <w:sz w:val="28"/>
        </w:rPr>
        <w:t>
      Тұрғындарды жұмыспен қамтуға – 74309 мың теңге;</w:t>
      </w:r>
      <w:r>
        <w:br/>
      </w:r>
      <w:r>
        <w:rPr>
          <w:rFonts w:ascii="Times New Roman"/>
          <w:b w:val="false"/>
          <w:i w:val="false"/>
          <w:color w:val="000000"/>
          <w:sz w:val="28"/>
        </w:rPr>
        <w:t>
      Жастар тәжірибесін және әлеуметтік жұмыс орындары бағдарламасын ұлғайтуға – 7563 мың теңге".</w:t>
      </w:r>
      <w:r>
        <w:br/>
      </w:r>
      <w:r>
        <w:rPr>
          <w:rFonts w:ascii="Times New Roman"/>
          <w:b w:val="false"/>
          <w:i w:val="false"/>
          <w:color w:val="000000"/>
          <w:sz w:val="28"/>
        </w:rPr>
        <w:t>
</w:t>
      </w:r>
      <w:r>
        <w:rPr>
          <w:rFonts w:ascii="Times New Roman"/>
          <w:b w:val="false"/>
          <w:i w:val="false"/>
          <w:color w:val="000000"/>
          <w:sz w:val="28"/>
        </w:rPr>
        <w:t>
      Осы қаулының 1, 2 қосымшаларына сәйкес көрсетілген қаулының 1, 2 қосымшалары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аудандық бюджет және әлеуметтік-экономикалық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заң күшіне ие болады.</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Б. Паванов</w:t>
      </w:r>
    </w:p>
    <w:bookmarkStart w:name="z9"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2009 жылғы 29 сәуірдегі</w:t>
      </w:r>
      <w:r>
        <w:br/>
      </w:r>
      <w:r>
        <w:rPr>
          <w:rFonts w:ascii="Times New Roman"/>
          <w:b w:val="false"/>
          <w:i w:val="false"/>
          <w:color w:val="000000"/>
          <w:sz w:val="28"/>
        </w:rPr>
        <w:t>
N 73/15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2009 жылғы аудан бюджеті</w:t>
      </w:r>
      <w:r>
        <w:br/>
      </w:r>
      <w:r>
        <w:rPr>
          <w:rFonts w:ascii="Times New Roman"/>
          <w:b/>
          <w:i w:val="false"/>
          <w:color w:val="000000"/>
        </w:rPr>
        <w:t>
(өзгерістер және толықтырулармен бірге)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00"/>
        <w:gridCol w:w="600"/>
        <w:gridCol w:w="579"/>
        <w:gridCol w:w="6381"/>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класқа қосымша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1874481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208074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түсетiн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кірістерінен алынатын жекелей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көздерінің емес кірістерінен алынатын жекелей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біржолғы талондардың қызметі жөнінде іске асырылатын жекелей табыс салығы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кәсіпкерлердің мүлік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мекендi кенттердегі жеке тұлғалардың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және ауыл шаруашылығына емес басқадай тағайындалған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жеке кәсіпкерлердің, жеке нотариустар және қорғаушылардың ауыл шаруашылығына тағайындалған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заңды тұлғалардың, жеке кәсіпкерлердің, жеке нотариустар мен қорғаушылардың жеріне салынатын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кәсiптiк қызметпен айналысқан үшiн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мемлекеттік тiркеуден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әр түрiмен айналысу құқығы үшiн лицензиялық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тiркеу үшiн алымдар және өкілеттік және филиалдарды есептік тіркеу, сонымен қатар қайта тіркеу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келуге немесе Қазақстан Республикасынан шығу құқығын беретiн құжаттарды ауыстыра алатын, азаматтығы жоқ тұлғалар және шетел азаматтарының төлқұжаттарына виза (рұқсат) беруден алынатын мемлекеттiк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беру, немесе Қазақстан Республикасының азаматтығын қайта қалыпына келтiру және Қазақстан Республикасының азаматтығын тоқтату туралы құжаттарды ресiмдеуден алынатын мемлекеттiк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жайды тiркегені үшін мемлекеттiк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мүлікті жалға алудан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басқа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басқа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салықтан басқа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активтарды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1663513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1663513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1663513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146108</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522043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97"/>
        <w:gridCol w:w="619"/>
        <w:gridCol w:w="554"/>
        <w:gridCol w:w="6474"/>
        <w:gridCol w:w="2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Функцияға қосымша</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әкiмгерi</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Шығындар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1916197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мемлекеттiк қызмет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мемлекеттiк қызметтердi орындаушы өкiлеттi, атқарушы және басқадай органдар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 аппараты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81790</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аппаратының жұмыс істеуі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81790</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түсетін мүлікті есепке алу, сақтау, бағалау және сату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және жоспарлау қызметі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және экономика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және экономика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2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міндеттерді орындау шаралары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бойынша жұмыс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7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889186</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48746</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48746</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48746</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798032</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және қайта ауылға (селоға) дейін оқушыларды тегін жүргізуді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оқу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792854</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беруге оқыту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772786</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басқадай қызмет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42408</w:t>
            </w:r>
          </w:p>
        </w:tc>
      </w:tr>
      <w:tr>
        <w:trPr>
          <w:trHeight w:val="5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оқу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42408</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7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оқу бөлімінің мемлекеттік мекемелеріне оқулықтарды сатып алу және жеткізу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r>
      <w:tr>
        <w:trPr>
          <w:trHeight w:val="10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көлемінде мектептен тыс шаралар және мектеп жарыстарын және мектеп олимпиадаларын өткізу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16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 кадрларды қайта дайындау стратегиясын жүзеге асыру барысында оқу бөлімінің объектілерін ағымдағы және күрделі жөндеу жұмысын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9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2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14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91713</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80038</w:t>
            </w:r>
          </w:p>
        </w:tc>
      </w:tr>
      <w:tr>
        <w:trPr>
          <w:trHeight w:val="10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10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74818</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0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 тобына көрсетілетін әлеуметтік көмек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34403</w:t>
            </w:r>
          </w:p>
        </w:tc>
      </w:tr>
      <w:tr>
        <w:trPr>
          <w:trHeight w:val="1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 үйде оқып тәрбиеленетін балаларды қаражаттай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14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саласындағы басқалай қызметтер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p>
        </w:tc>
      </w:tr>
      <w:tr>
        <w:trPr>
          <w:trHeight w:val="6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10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төлемдері және басқадай әлеуметтік төлемдерді есептеу жөніндегі қызмет көрсету төлемдері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шаруашылық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тобын тұрғын үймен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кенттерді сумен жабдықтау мекемелер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қалаларды қайта даярлау стратегиясын іске асыру шеңберінде инженерлік коммуналдық инфрақұрылымды жөндеу және елді-мекендерді көркейту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кенттерді көріктендіру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кенттердегі көшелерді жарықтандыру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кенттерді санитарлық жағдаймен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Туған-туысқандары жоқ тұлғаларды жерлеуді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Елді-мекенді кенттерді көріктендіру және көгалдандыру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тұрмыстық-коммуналдық шаруашылық, жолаушылар көлігі және автомобиль жолдары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кенттерін көріктендіру және көгалдандыру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кеңiстiгi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84760</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48194</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жұмысын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p>
        </w:tc>
      </w:tr>
      <w:tr>
        <w:trPr>
          <w:trHeight w:val="4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36888</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жұмыстарына қолдау жасау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36888</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және дене шынықтыру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жарыстар өткізу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 қолдану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басқадай тілдерін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 ақпарат саясатын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саясатын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6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6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5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бағдарламасын жүзеге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және дене шынықтыру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4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101903</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4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r>
      <w:tr>
        <w:trPr>
          <w:trHeight w:val="6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62375</w:t>
            </w:r>
          </w:p>
        </w:tc>
      </w:tr>
      <w:tr>
        <w:trPr>
          <w:trHeight w:val="4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62375</w:t>
            </w:r>
          </w:p>
        </w:tc>
      </w:tr>
      <w:tr>
        <w:trPr>
          <w:trHeight w:val="4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62375</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5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кезенде жүргізілетін жерге орналастыру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саласындағы өзге де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архитектуралық, қала құрылыстық және құрылыстық қызмет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1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Архитектуралық, қала құрылыстық және құрылыстық қызмет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r>
      <w:tr>
        <w:trPr>
          <w:trHeight w:val="3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архитектура және қала құрылыс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 және қала құрылыс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қатынас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559059</w:t>
            </w:r>
          </w:p>
        </w:tc>
      </w:tr>
      <w:tr>
        <w:trPr>
          <w:trHeight w:val="31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514430</w:t>
            </w:r>
          </w:p>
        </w:tc>
      </w:tr>
      <w:tr>
        <w:trPr>
          <w:trHeight w:val="9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аудандық маңызы бар қалада ауыл (село), ауылдық (селолық), округтердегі аудан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9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 инфрақұрылымын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ауылдарда (селоларда), ауылдық (селолық) округтерде автомобиль жолдарын қолдануды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9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496403</w:t>
            </w:r>
          </w:p>
        </w:tc>
      </w:tr>
      <w:tr>
        <w:trPr>
          <w:trHeight w:val="1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470018</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w:t>
            </w:r>
          </w:p>
        </w:tc>
      </w:tr>
      <w:tr>
        <w:trPr>
          <w:trHeight w:val="5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қатынас кеңістігіндегі басқадай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43442</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 ішінде (қала ішінде), аудан ішінде қоғамдық жолаушыларды тасымалдауды ұйымдастыру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16664</w:t>
            </w:r>
          </w:p>
        </w:tc>
      </w:tr>
      <w:tr>
        <w:trPr>
          <w:trHeight w:val="5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көрсетуді қолдау және бәсекелестікті қорғау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5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r>
      <w:tr>
        <w:trPr>
          <w:trHeight w:val="4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көрсетуді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Басқадай</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13351</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атқарушы органдардың жергілікті қоры (облыстық маңызы бар қалалар)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қаланың)</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138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бөлімінің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2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25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6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мақсатты (толық пайдаланылмаған) трансферттерді қайтару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3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БЮДЖЕТТЕН ТАЗА НЕСИЕЛЕНДІРУ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 БОЙЫНША САЛЬДО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r>
        <w:trPr>
          <w:trHeight w:val="30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41716</w:t>
            </w:r>
          </w:p>
        </w:tc>
      </w:tr>
    </w:tbl>
    <w:bookmarkStart w:name="z10" w:id="2"/>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2009 жылғы 29 сәуірдегі</w:t>
      </w:r>
      <w:r>
        <w:br/>
      </w:r>
      <w:r>
        <w:rPr>
          <w:rFonts w:ascii="Times New Roman"/>
          <w:b w:val="false"/>
          <w:i w:val="false"/>
          <w:color w:val="000000"/>
          <w:sz w:val="28"/>
        </w:rPr>
        <w:t>
N 73/15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2009 жылға арналған аудан бюджетінің бюджеттік инвестициялық</w:t>
      </w:r>
      <w:r>
        <w:br/>
      </w:r>
      <w:r>
        <w:rPr>
          <w:rFonts w:ascii="Times New Roman"/>
          <w:b/>
          <w:i w:val="false"/>
          <w:color w:val="000000"/>
        </w:rPr>
        <w:t>
жобаларды (бағдарламалар) іске асыруға бағытталған бюджеттік</w:t>
      </w:r>
      <w:r>
        <w:br/>
      </w:r>
      <w:r>
        <w:rPr>
          <w:rFonts w:ascii="Times New Roman"/>
          <w:b/>
          <w:i w:val="false"/>
          <w:color w:val="000000"/>
        </w:rPr>
        <w:t>
даму бағдарламалар тізбесі және заңды тұлғалардан жарғылық</w:t>
      </w:r>
      <w:r>
        <w:br/>
      </w:r>
      <w:r>
        <w:rPr>
          <w:rFonts w:ascii="Times New Roman"/>
          <w:b/>
          <w:i w:val="false"/>
          <w:color w:val="000000"/>
        </w:rPr>
        <w:t>
капиталының өсуі немесе құрылуы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78"/>
        <w:gridCol w:w="537"/>
        <w:gridCol w:w="537"/>
        <w:gridCol w:w="948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тобына қосымша</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әкiмгерi</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 (облыстық маңызы бар қалалар)</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Автокөлiк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