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cc96" w14:textId="fb5c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Айыртау ауданында субсидияланған басымды ауыл шаруашылық 
дақылдардың түрлері бойынша көктемгі-егіс жұмыстарын өткізуде оңтайлы 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4 наурыздағы N 49 қаулысы. Солтүстік Қазақстан облысының Айыртау ауданының Әділет басқармасында 2009 жылғы 10 сәуірде N 13-3-94 тіркелді. Күші жойылды - Солтүстік Қазақстан облысы Айыртау ауданының әкімдігінің 2009 жылғы 14 тамызда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Айыртау ауданының әкімдігінің 2009.08.14 N 197 Қаулысымен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«Қазақстан Республикасындағы жергілікті мемлекеттік басқару туралы» 2001 жылғы 23 қаңтардағы № 148-ІІ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33-бабының 2-тармағына, Қазақстан Республикасы Үкіметінің 2009 жылғы 30 қаңтардағы № 87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2009 жылға жанар-жағар май материалдарының және көктемгі-егістік пен науқан жұмыстарын өткізу мен өсімдік шаруашылығы өнімдерінің сапасы мен шығымын жоғарылату үшін қажетті өзге де тауарлық–материалдық құндылықтардың құнын арзандату үшін ауыл шаруашылық тауар өндірушілерге субсидия төлеу Ережелерінің 12-тармағына сәйкес, «Солтүстік Қазақстан АТС» ЖШС-нің көп жылғы ғылыми зерттеулерінің негізінде дайындалған 2009 жылға Солтүстік Қазақстан облысы топырақ-жер өңдеу аймақтары бойынша субсидияланған басымды ауыл шаруашылық дақылдардың түрлері жөніндегі көктемгі егістік жұмыстарын оңтайлы мерзімде өткізу жөніндегі нұсқаулары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Кіріспе жаңа редакцияда - Айыртау</w:t>
      </w:r>
      <w:r>
        <w:rPr>
          <w:rFonts w:ascii="Times New Roman"/>
          <w:b w:val="false"/>
          <w:i/>
          <w:color w:val="800000"/>
          <w:sz w:val="28"/>
        </w:rPr>
        <w:t xml:space="preserve"> ауданы әкімдігінің 2009.06.05 </w:t>
      </w:r>
      <w:r>
        <w:rPr>
          <w:rFonts w:ascii="Times New Roman"/>
          <w:b w:val="false"/>
          <w:i w:val="false"/>
          <w:color w:val="000000"/>
          <w:sz w:val="28"/>
        </w:rPr>
        <w:t>N 126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ауданда субсидияланған басымды ауыл шаруашылық дақылдарының түрлері бойынша көктемгі егіс жұмыстарын (себуді) қысқа мерзімде өткізудің уақыты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С.Ш. Тұралиновқа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 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Айыртау ауданының 2009 жылға топырақ-жер өңдеу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аймақтары бойынша субсидияланған басымды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шаруашылық дақылдардың түрлері жөніндегі көктемгі-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егістік жұмыстарын оңтайлы мерзімде өткізу жөніндегі нұсқаулары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осымша жа</w:t>
      </w:r>
      <w:r>
        <w:rPr>
          <w:rFonts w:ascii="Times New Roman"/>
          <w:b w:val="false"/>
          <w:i/>
          <w:color w:val="800000"/>
          <w:sz w:val="28"/>
        </w:rPr>
        <w:t>ң</w:t>
      </w:r>
      <w:r>
        <w:rPr>
          <w:rFonts w:ascii="Times New Roman"/>
          <w:b w:val="false"/>
          <w:i/>
          <w:color w:val="800000"/>
          <w:sz w:val="28"/>
        </w:rPr>
        <w:t xml:space="preserve">а редакцияда - Айыртау ауданы әкімдігінің 2009.06.05 </w:t>
      </w:r>
      <w:r>
        <w:rPr>
          <w:rFonts w:ascii="Times New Roman"/>
          <w:b w:val="false"/>
          <w:i w:val="false"/>
          <w:color w:val="000000"/>
          <w:sz w:val="28"/>
        </w:rPr>
        <w:t>N 126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93"/>
        <w:gridCol w:w="3513"/>
        <w:gridCol w:w="2953"/>
        <w:gridCol w:w="303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аймағы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алдыңғы егіс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ІІ-дала, тегіс жер, шоқ далалы жер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бойынша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 май тұқымына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силосқа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ІV-таулытас және таушықтасты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 бойынша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 май тұқымына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силосқа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