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c4c8b" w14:textId="9dc4c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1992 жылы туған және шақырылу жасынан өткен бұрын шақыру учаскесінде тіркеуден өтпеген ересек азаматтарды Солтүстік Қазақстан облысы Есіл ауданының қорғаныс істері жөніндегі бөлімінің шақыру учаскесіне тіркеу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Есіл аудандық мәслихатының 2009 жылғы 15 қаңтардағы N 5 қаулысы. Солтүстік Қазақстан облысының Есіл ауданының Әділет басқармасында 2009 жылғы 20 қаңтарда N 13-6-108 тіркелді. Қолдану мерзімінің өтуіне байланысты күшін жойды (Солтүстік Қазақстан облысы Есіл ауданы әкімі аппаратының 2012 жылғы 15 маусымдағы N 02.04.05-11/361 хаты)</w:t>
      </w:r>
    </w:p>
    <w:p>
      <w:pPr>
        <w:spacing w:after="0"/>
        <w:ind w:left="0"/>
        <w:jc w:val="both"/>
      </w:pPr>
      <w:r>
        <w:rPr>
          <w:rFonts w:ascii="Times New Roman"/>
          <w:b w:val="false"/>
          <w:i w:val="false"/>
          <w:color w:val="ff0000"/>
          <w:sz w:val="28"/>
        </w:rPr>
        <w:t>      Ескерту. Қолдану мерзімінің өтуіне байланысты күшін жойды (Солтүстік Қазақстан облысы Есіл ауданы әкімі аппаратының 2012.06.15 N 02.04.05-11/361 хаты)</w:t>
      </w:r>
    </w:p>
    <w:bookmarkStart w:name="z1" w:id="0"/>
    <w:p>
      <w:pPr>
        <w:spacing w:after="0"/>
        <w:ind w:left="0"/>
        <w:jc w:val="both"/>
      </w:pPr>
      <w:r>
        <w:rPr>
          <w:rFonts w:ascii="Times New Roman"/>
          <w:b w:val="false"/>
          <w:i w:val="false"/>
          <w:color w:val="000000"/>
          <w:sz w:val="28"/>
        </w:rPr>
        <w:t>      " 
Әскери міндеттілік және әскери қызмет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17 бабына, "Қазақстан Республикасындағы жергілікті мемлекеттік басқару туралы" Қазастан Республикасы </w:t>
      </w:r>
      <w:r>
        <w:rPr>
          <w:rFonts w:ascii="Times New Roman"/>
          <w:b w:val="false"/>
          <w:i w:val="false"/>
          <w:color w:val="000000"/>
          <w:sz w:val="28"/>
        </w:rPr>
        <w:t>Заңының</w:t>
      </w:r>
      <w:r>
        <w:rPr>
          <w:rFonts w:ascii="Times New Roman"/>
          <w:b w:val="false"/>
          <w:i w:val="false"/>
          <w:color w:val="000000"/>
          <w:sz w:val="28"/>
        </w:rPr>
        <w:t xml:space="preserve"> 31-бабы 1-тармағы 8) тармақшасына,"Қазақстан Республикасында әскери міндеттілер мен әскерге шақырушыларды әскери есепке алуды жүргізу тәртібі туралы ережені бекіту туралы" Қазақстан Республикасы Үкіметінің 2006 жылғы 5 мамырдағы № 371 </w:t>
      </w:r>
      <w:r>
        <w:rPr>
          <w:rFonts w:ascii="Times New Roman"/>
          <w:b w:val="false"/>
          <w:i w:val="false"/>
          <w:color w:val="000000"/>
          <w:sz w:val="28"/>
        </w:rPr>
        <w:t>қаулысының</w:t>
      </w:r>
      <w:r>
        <w:rPr>
          <w:rFonts w:ascii="Times New Roman"/>
          <w:b w:val="false"/>
          <w:i w:val="false"/>
          <w:color w:val="000000"/>
          <w:sz w:val="28"/>
        </w:rPr>
        <w:t xml:space="preserve"> 2-бабына сәйкес, 1992 жылы туған және шақырылу жасынан өткен бұрын шақыру учаскесінде тіркеуден өтпеген ересек азаматтарды әскери есепке алу, олардың санын анықтау, әскери қызметке жарамдылығын және денсаулық жағдайын анықтау, жалпы дене даярлығының деңгейін анықтау, әскерге шақырылушыларды алдын ала белгілеу, әскери-техникалық мамандықтар бойынша даярлау және әскери оқу орындарына түсу үшін кандидаттарды iрiктеу мақсатында,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w:t>
      </w:r>
      <w:r>
        <w:rPr>
          <w:rFonts w:ascii="Times New Roman"/>
          <w:b/>
          <w:i w:val="false"/>
          <w:color w:val="000000"/>
          <w:sz w:val="28"/>
        </w:rPr>
        <w:t xml:space="preserve">. </w:t>
      </w:r>
      <w:r>
        <w:rPr>
          <w:rFonts w:ascii="Times New Roman"/>
          <w:b w:val="false"/>
          <w:i w:val="false"/>
          <w:color w:val="000000"/>
          <w:sz w:val="28"/>
        </w:rPr>
        <w:t>1992 жылы туған және шақырылу жасынан өткен, бұрын шақыру учаскесінде тіркеуден өтпеген ересек азаматтарды тіркеу 2009 жылдың қаңтар- наурыз айларында Малышев көшесі,50 мекенжайында орналасқан Солтүстік Қазақстан облысы Есіл ауданының қорғаныс істері жөніндегі бөлімінің шақыру учаскесінің үй- жайында өткізілсін.</w:t>
      </w:r>
      <w:r>
        <w:br/>
      </w:r>
      <w:r>
        <w:rPr>
          <w:rFonts w:ascii="Times New Roman"/>
          <w:b w:val="false"/>
          <w:i w:val="false"/>
          <w:color w:val="000000"/>
          <w:sz w:val="28"/>
        </w:rPr>
        <w:t>
</w:t>
      </w:r>
      <w:r>
        <w:rPr>
          <w:rFonts w:ascii="Times New Roman"/>
          <w:b w:val="false"/>
          <w:i w:val="false"/>
          <w:color w:val="000000"/>
          <w:sz w:val="28"/>
        </w:rPr>
        <w:t>
      2. Азаматтарды шақыру учаскесіне тіркеу өткізу жөніндегі комиссияның дербес құрамы 1 қосымшаға сәйкес құрылсын.</w:t>
      </w:r>
      <w:r>
        <w:br/>
      </w:r>
      <w:r>
        <w:rPr>
          <w:rFonts w:ascii="Times New Roman"/>
          <w:b w:val="false"/>
          <w:i w:val="false"/>
          <w:color w:val="000000"/>
          <w:sz w:val="28"/>
        </w:rPr>
        <w:t>
</w:t>
      </w:r>
      <w:r>
        <w:rPr>
          <w:rFonts w:ascii="Times New Roman"/>
          <w:b w:val="false"/>
          <w:i w:val="false"/>
          <w:color w:val="000000"/>
          <w:sz w:val="28"/>
        </w:rPr>
        <w:t>
      3. Азаматтарды шақыру учаскесіне тіркеуді кесте бойынша 2 қосымшаға сәйкес жүргізілсін.</w:t>
      </w:r>
      <w:r>
        <w:br/>
      </w:r>
      <w:r>
        <w:rPr>
          <w:rFonts w:ascii="Times New Roman"/>
          <w:b w:val="false"/>
          <w:i w:val="false"/>
          <w:color w:val="000000"/>
          <w:sz w:val="28"/>
        </w:rPr>
        <w:t>
</w:t>
      </w:r>
      <w:r>
        <w:rPr>
          <w:rFonts w:ascii="Times New Roman"/>
          <w:b w:val="false"/>
          <w:i w:val="false"/>
          <w:color w:val="000000"/>
          <w:sz w:val="28"/>
        </w:rPr>
        <w:t>
      4. Аудандық емхананың бас дәрігері (С.С.Қалиева -келісім бойынша):</w:t>
      </w:r>
      <w:r>
        <w:br/>
      </w:r>
      <w:r>
        <w:rPr>
          <w:rFonts w:ascii="Times New Roman"/>
          <w:b w:val="false"/>
          <w:i w:val="false"/>
          <w:color w:val="000000"/>
          <w:sz w:val="28"/>
        </w:rPr>
        <w:t>
      шақыру учаскесін қажетті жабдықтармен, дәрі- дәрмектермен, медициналық және шаруашылық мүлікпен қамтамасыз етсін;</w:t>
      </w:r>
      <w:r>
        <w:br/>
      </w:r>
      <w:r>
        <w:rPr>
          <w:rFonts w:ascii="Times New Roman"/>
          <w:b w:val="false"/>
          <w:i w:val="false"/>
          <w:color w:val="000000"/>
          <w:sz w:val="28"/>
        </w:rPr>
        <w:t>
      тіркеу комиссиясының мүшелерін, медициналық комиссия жұмысына қатысатын дәрігер- мамандарды және медициналық мейірбикилерді тіркеу өткізу мерзіміне негізгі міндеттерінен босатсын.</w:t>
      </w:r>
      <w:r>
        <w:br/>
      </w:r>
      <w:r>
        <w:rPr>
          <w:rFonts w:ascii="Times New Roman"/>
          <w:b w:val="false"/>
          <w:i w:val="false"/>
          <w:color w:val="000000"/>
          <w:sz w:val="28"/>
        </w:rPr>
        <w:t>
</w:t>
      </w:r>
      <w:r>
        <w:rPr>
          <w:rFonts w:ascii="Times New Roman"/>
          <w:b w:val="false"/>
          <w:i w:val="false"/>
          <w:color w:val="000000"/>
          <w:sz w:val="28"/>
        </w:rPr>
        <w:t>
      5. Селолық округтер әкімдері:</w:t>
      </w:r>
      <w:r>
        <w:br/>
      </w:r>
      <w:r>
        <w:rPr>
          <w:rFonts w:ascii="Times New Roman"/>
          <w:b w:val="false"/>
          <w:i w:val="false"/>
          <w:color w:val="000000"/>
          <w:sz w:val="28"/>
        </w:rPr>
        <w:t>
      шақыру учаскесінде тіркелуге тиіс азаматтардың тізімдерін қорғаныс iстері жөнiндегi бөлiмге ұсынсын.</w:t>
      </w:r>
      <w:r>
        <w:br/>
      </w:r>
      <w:r>
        <w:rPr>
          <w:rFonts w:ascii="Times New Roman"/>
          <w:b w:val="false"/>
          <w:i w:val="false"/>
          <w:color w:val="000000"/>
          <w:sz w:val="28"/>
        </w:rPr>
        <w:t>
      жинақтау пунктіне тіркелуші тұлғалардың белгіленген уақытта ұйымшылдықпен жеткізілуін қамтамасыз етсін.</w:t>
      </w:r>
      <w:r>
        <w:br/>
      </w:r>
      <w:r>
        <w:rPr>
          <w:rFonts w:ascii="Times New Roman"/>
          <w:b w:val="false"/>
          <w:i w:val="false"/>
          <w:color w:val="000000"/>
          <w:sz w:val="28"/>
        </w:rPr>
        <w:t>
</w:t>
      </w:r>
      <w:r>
        <w:rPr>
          <w:rFonts w:ascii="Times New Roman"/>
          <w:b w:val="false"/>
          <w:i w:val="false"/>
          <w:color w:val="000000"/>
          <w:sz w:val="28"/>
        </w:rPr>
        <w:t>
      6. Есіл ауданының қорғаныс істері жөніндегі бөлімінің бастығы (Е.А. Сейітқасымов- келісім бойынша) 1992 жылы туған және шақырылу жасынан өткен, бұрын шақыру учаскесінде тіркеуден өтпеген ересек азаматтарды шақыру учаскесіне тіркеу қорытындылары туралы ақпаратты аудан әкіміне 2009 жылғы 1 сәуірге дейін ұсынсын.</w:t>
      </w:r>
      <w:r>
        <w:br/>
      </w:r>
      <w:r>
        <w:rPr>
          <w:rFonts w:ascii="Times New Roman"/>
          <w:b w:val="false"/>
          <w:i w:val="false"/>
          <w:color w:val="000000"/>
          <w:sz w:val="28"/>
        </w:rPr>
        <w:t>
</w:t>
      </w:r>
      <w:r>
        <w:rPr>
          <w:rFonts w:ascii="Times New Roman"/>
          <w:b w:val="false"/>
          <w:i w:val="false"/>
          <w:color w:val="000000"/>
          <w:sz w:val="28"/>
        </w:rPr>
        <w:t>
      7. Осы қаулының орындалуын бақылау аудан әкімінің орынбасары М.Т. Мұқашевқа жүктелсін.</w:t>
      </w:r>
      <w:r>
        <w:br/>
      </w:r>
      <w:r>
        <w:rPr>
          <w:rFonts w:ascii="Times New Roman"/>
          <w:b w:val="false"/>
          <w:i w:val="false"/>
          <w:color w:val="000000"/>
          <w:sz w:val="28"/>
        </w:rPr>
        <w:t>
</w:t>
      </w:r>
      <w:r>
        <w:rPr>
          <w:rFonts w:ascii="Times New Roman"/>
          <w:b w:val="false"/>
          <w:i w:val="false"/>
          <w:color w:val="000000"/>
          <w:sz w:val="28"/>
        </w:rPr>
        <w:t>
      8. Осы қаулы Қазақстан Республикасы әділет органдарында мемлекеттік тіркеуден өткен күннен бастап күшіне енеді және бұқаралық ақпарат құралдарында алғаш рет ресми жарияланған күннен бастап он күнтізбелік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Есіл ауданының әкімі                         В. Бубенко</w:t>
      </w:r>
    </w:p>
    <w:bookmarkStart w:name="z10" w:id="1"/>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2009 жылғы 15 қаңтардағы</w:t>
      </w:r>
      <w:r>
        <w:br/>
      </w:r>
      <w:r>
        <w:rPr>
          <w:rFonts w:ascii="Times New Roman"/>
          <w:b w:val="false"/>
          <w:i w:val="false"/>
          <w:color w:val="000000"/>
          <w:sz w:val="28"/>
        </w:rPr>
        <w:t>
№ 5 қаулысына 1 қосымша</w:t>
      </w:r>
    </w:p>
    <w:bookmarkEnd w:id="1"/>
    <w:p>
      <w:pPr>
        <w:spacing w:after="0"/>
        <w:ind w:left="0"/>
        <w:jc w:val="left"/>
      </w:pPr>
      <w:r>
        <w:rPr>
          <w:rFonts w:ascii="Times New Roman"/>
          <w:b/>
          <w:i w:val="false"/>
          <w:color w:val="000000"/>
        </w:rPr>
        <w:t xml:space="preserve"> Азаматтарды шақыру учаскесіне тіркеу жөніндегі</w:t>
      </w:r>
      <w:r>
        <w:br/>
      </w:r>
      <w:r>
        <w:rPr>
          <w:rFonts w:ascii="Times New Roman"/>
          <w:b/>
          <w:i w:val="false"/>
          <w:color w:val="000000"/>
        </w:rPr>
        <w:t>
қомиссияның дербес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3"/>
        <w:gridCol w:w="5233"/>
      </w:tblGrid>
      <w:tr>
        <w:trPr>
          <w:trHeight w:val="3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Сейітқасымов</w:t>
            </w:r>
            <w:r>
              <w:br/>
            </w:r>
            <w:r>
              <w:rPr>
                <w:rFonts w:ascii="Times New Roman"/>
                <w:b w:val="false"/>
                <w:i w:val="false"/>
                <w:color w:val="000000"/>
                <w:sz w:val="20"/>
              </w:rPr>
              <w:t>
Ербол Асылбайұлы</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төрағасы, Есіл ауданы қорғаныс iстерi жөнiндегi бөлiмінің бастығы</w:t>
            </w:r>
          </w:p>
        </w:tc>
      </w:tr>
      <w:tr>
        <w:trPr>
          <w:trHeight w:val="3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Мүженбаев</w:t>
            </w:r>
            <w:r>
              <w:br/>
            </w:r>
            <w:r>
              <w:rPr>
                <w:rFonts w:ascii="Times New Roman"/>
                <w:b w:val="false"/>
                <w:i w:val="false"/>
                <w:color w:val="000000"/>
                <w:sz w:val="20"/>
              </w:rPr>
              <w:t xml:space="preserve">
Орал Заеденұлы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төрағасының орынбасары,</w:t>
            </w:r>
            <w:r>
              <w:br/>
            </w:r>
            <w:r>
              <w:rPr>
                <w:rFonts w:ascii="Times New Roman"/>
                <w:b w:val="false"/>
                <w:i w:val="false"/>
                <w:color w:val="000000"/>
                <w:sz w:val="20"/>
              </w:rPr>
              <w:t>
Аудан әкімі аппаратының  азаматтық қорғаныс және төтенше жағдайлар жөніндегі  бас маманы</w:t>
            </w:r>
          </w:p>
        </w:tc>
      </w:tr>
      <w:tr>
        <w:trPr>
          <w:trHeight w:val="3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мүшелері:</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Допира</w:t>
            </w:r>
            <w:r>
              <w:br/>
            </w:r>
            <w:r>
              <w:rPr>
                <w:rFonts w:ascii="Times New Roman"/>
                <w:b w:val="false"/>
                <w:i w:val="false"/>
                <w:color w:val="000000"/>
                <w:sz w:val="20"/>
              </w:rPr>
              <w:t xml:space="preserve">
Татьяна Юрьевна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емханасы бас дәрігерінің емдеу жұмысы жөніндегі орынбасары (келісім бойынша)</w:t>
            </w:r>
          </w:p>
        </w:tc>
      </w:tr>
      <w:tr>
        <w:trPr>
          <w:trHeight w:val="3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Жұмабаев</w:t>
            </w:r>
            <w:r>
              <w:br/>
            </w:r>
            <w:r>
              <w:rPr>
                <w:rFonts w:ascii="Times New Roman"/>
                <w:b w:val="false"/>
                <w:i w:val="false"/>
                <w:color w:val="000000"/>
                <w:sz w:val="20"/>
              </w:rPr>
              <w:t xml:space="preserve">
Ерлан Думанұлы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ішкі істер бөлімі бастығының орынбасары (келісім  бойынша)</w:t>
            </w:r>
          </w:p>
        </w:tc>
      </w:tr>
      <w:tr>
        <w:trPr>
          <w:trHeight w:val="3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Цыганова</w:t>
            </w:r>
            <w:r>
              <w:br/>
            </w:r>
            <w:r>
              <w:rPr>
                <w:rFonts w:ascii="Times New Roman"/>
                <w:b w:val="false"/>
                <w:i w:val="false"/>
                <w:color w:val="000000"/>
                <w:sz w:val="20"/>
              </w:rPr>
              <w:t xml:space="preserve">
Ольга Николаевна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бике, комиссия хатшысы (келісім бойынша)</w:t>
            </w:r>
          </w:p>
        </w:tc>
      </w:tr>
    </w:tbl>
    <w:bookmarkStart w:name="z11" w:id="2"/>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2009 жылғы 15 қаңтардағы</w:t>
      </w:r>
      <w:r>
        <w:br/>
      </w:r>
      <w:r>
        <w:rPr>
          <w:rFonts w:ascii="Times New Roman"/>
          <w:b w:val="false"/>
          <w:i w:val="false"/>
          <w:color w:val="000000"/>
          <w:sz w:val="28"/>
        </w:rPr>
        <w:t>
№ 5 қаулысына 2-қосымша</w:t>
      </w:r>
    </w:p>
    <w:bookmarkEnd w:id="2"/>
    <w:p>
      <w:pPr>
        <w:spacing w:after="0"/>
        <w:ind w:left="0"/>
        <w:jc w:val="left"/>
      </w:pPr>
      <w:r>
        <w:rPr>
          <w:rFonts w:ascii="Times New Roman"/>
          <w:b/>
          <w:i w:val="false"/>
          <w:color w:val="000000"/>
        </w:rPr>
        <w:t xml:space="preserve"> Есіл ауданында 2009 жылы шақыру учәскесіне азаматтарды тіркеу комиссиясының жұмыс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2320"/>
        <w:gridCol w:w="1120"/>
        <w:gridCol w:w="1054"/>
        <w:gridCol w:w="973"/>
        <w:gridCol w:w="810"/>
        <w:gridCol w:w="1096"/>
        <w:gridCol w:w="1116"/>
        <w:gridCol w:w="1117"/>
      </w:tblGrid>
      <w:tr>
        <w:trPr>
          <w:trHeight w:val="285"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атауы</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9.00 14.00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 айында комиссияны өту күндері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Булақ</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Бесқұдық</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Волошинка</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Заградовка</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Заречный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Ильинка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Корнеевка</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Николаевка</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Петровка</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Покровка</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Торанғұл</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Ясновка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Спасовка</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