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44ca" w14:textId="84c4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селолық округтер әкімдерінің аппараттары мемлекеттік мекемелермен "Қосалқы шаруашылығының бар екендігі туралы анықтама беру" мемлекеттік қызмет көрсетудің стандартын бекіту туралы Есіл ауданы әкімдігінің 2007 жылғы 21 желтоқсандағы № 405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2009 жылғы 28 шілдедегі N 178 қаулысы. Солтүстік Қазақстан облысы Есіл ауданының Әділет басқармасында 2009 жылғы 28 тамызда N 13-6-121 тіркелді. Күші жойылды - Солтүстік Қазақстан облысы Есіл аудандық әкімдігінің 2009 жылғы 17 қарашадағы N 287 Қаулысымен</w:t>
      </w:r>
    </w:p>
    <w:p>
      <w:pPr>
        <w:spacing w:after="0"/>
        <w:ind w:left="0"/>
        <w:jc w:val="both"/>
      </w:pPr>
      <w:r>
        <w:rPr>
          <w:rFonts w:ascii="Times New Roman"/>
          <w:b w:val="false"/>
          <w:i/>
          <w:color w:val="800000"/>
          <w:sz w:val="28"/>
        </w:rPr>
        <w:t>      Ескерту. Күші жойылды - Солтүстік Қазақстан облысы Есіл аудандық әкімдігінің 2009.11.17 N 287 Қаулысымен</w:t>
      </w:r>
    </w:p>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сәйкес, «Қазақстан Республикасы Үкіметінің 2007 жылғы 30 маусымдағы № 561 қаулысына өзгертулер мен толықтырулар енгізу туралы» Қазақстан Республикасы Үкіметінің 2009 жылғы 16 наурыздағы № 331 </w:t>
      </w:r>
      <w:r>
        <w:rPr>
          <w:rFonts w:ascii="Times New Roman"/>
          <w:b w:val="false"/>
          <w:i w:val="false"/>
          <w:color w:val="000000"/>
          <w:sz w:val="28"/>
        </w:rPr>
        <w:t>қаулысына</w:t>
      </w:r>
      <w:r>
        <w:rPr>
          <w:rFonts w:ascii="Times New Roman"/>
          <w:b w:val="false"/>
          <w:i w:val="false"/>
          <w:color w:val="000000"/>
          <w:sz w:val="28"/>
        </w:rPr>
        <w:t xml:space="preserve"> байланысты,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Есіл ауданының селолық округтер әкімдерінің аппараттары мемлекеттік мекемелермен «Қосалқы шаруашылығының бар екендігі туралы анықтама беру» мемлекеттік қызмет көрсетудің стандартын бекіту туралы» Есіл ауданы әкімдігінің 2007 жылғы 21 желтоқсандағы № 405 қаулысына (мемлекеттік тіркеу Тізілімінде 2008 жылғы 25 қаңтардағы № 13-6-71 болып тіркелген, «Есіл таңы» газетінде 2008 жылғы 8 тамыздағы № 32 (111), «Ишим» газетінде 2008 жылғы 23 мамырдағы № 21 (8374) жарияланған) келесі толықтырулар енгізілсін:</w:t>
      </w:r>
      <w:r>
        <w:br/>
      </w:r>
      <w:r>
        <w:rPr>
          <w:rFonts w:ascii="Times New Roman"/>
          <w:b w:val="false"/>
          <w:i w:val="false"/>
          <w:color w:val="000000"/>
          <w:sz w:val="28"/>
        </w:rPr>
        <w:t>
      негізгі және туынды актінің мәтіні бойынша «бар екендігі туралы анықтама» деген сөздерден кейін «жеке»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күннен бастап он күнтізбелік күн өткен соң қолданысқа енгізіледі.</w:t>
      </w:r>
    </w:p>
    <w:p>
      <w:pPr>
        <w:spacing w:after="0"/>
        <w:ind w:left="0"/>
        <w:jc w:val="both"/>
      </w:pPr>
      <w:r>
        <w:rPr>
          <w:rFonts w:ascii="Times New Roman"/>
          <w:b w:val="false"/>
          <w:i/>
          <w:color w:val="000000"/>
          <w:sz w:val="28"/>
        </w:rPr>
        <w:t>                                                 В. Бубенко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