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8921" w14:textId="d9489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 білгілері жоқ шағын діни топтардың есептік тіркеу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2009 жылғы 13 сәуірдегі N 88 қаулысы. Солтүстік Қазақстан облысы Мағжан Жұмабаев ауданының Әділет басқармасында 2009 жылғы 20 мамырда N 13-9-93 тіркелді. Күші жойылды - Солтүстік Қазақстан облысы Мағжан Жұмабаев ауданының әкімдігінің 2009 жылғы 20 қазандағы N 345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Солтүстік Қазақстан облысы Мағжан Жұмабаев ауданының әкімдігінің 2009.10.20 N 345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1992 жылғы 15 қаңтардағы «Діни наным мен діни бірлестіктердің бостандығы туралы» Заңының </w:t>
      </w:r>
      <w:r>
        <w:rPr>
          <w:rFonts w:ascii="Times New Roman"/>
          <w:b w:val="false"/>
          <w:i w:val="false"/>
          <w:color w:val="000000"/>
          <w:sz w:val="28"/>
        </w:rPr>
        <w:t>6-2 бабы</w:t>
      </w:r>
      <w:r>
        <w:rPr>
          <w:rFonts w:ascii="Times New Roman"/>
          <w:b w:val="false"/>
          <w:i w:val="false"/>
          <w:color w:val="000000"/>
          <w:sz w:val="28"/>
        </w:rPr>
        <w:t xml:space="preserve"> 2) тармақшасына сәйкес Заңды тұлға белгілері жоқ шағын діни топтарды тіркеуді қамтамасыз ету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Шағын діни топтарды Мағжан Жұмабаев ауданының аумағында есепті тіркеу бойынша уәкілетті орган ретінде «Солтүстік Қазақстан облысы Мағжан Жұмабаев ауданының ішкі саясат бөлімі» мемлекеттік мекемесі белгіленсін.</w:t>
      </w:r>
      <w:r>
        <w:br/>
      </w:r>
      <w:r>
        <w:rPr>
          <w:rFonts w:ascii="Times New Roman"/>
          <w:b w:val="false"/>
          <w:i w:val="false"/>
          <w:color w:val="000000"/>
          <w:sz w:val="28"/>
        </w:rPr>
        <w:t>
</w:t>
      </w:r>
      <w:r>
        <w:rPr>
          <w:rFonts w:ascii="Times New Roman"/>
          <w:b w:val="false"/>
          <w:i w:val="false"/>
          <w:color w:val="000000"/>
          <w:sz w:val="28"/>
        </w:rPr>
        <w:t>
      2. Шағын діни топтар болып заңды тұлға белгілері жоқ және заңды тұлға мәртебесімен Қазақстан Республикасының діни бірлестіктерінің біріне құрылымдық тұрғыда қатысты тіркеуге алушы органда есептік тіркеуге жататын жергілікті діни қауымдар танылады.</w:t>
      </w:r>
      <w:r>
        <w:br/>
      </w:r>
      <w:r>
        <w:rPr>
          <w:rFonts w:ascii="Times New Roman"/>
          <w:b w:val="false"/>
          <w:i w:val="false"/>
          <w:color w:val="000000"/>
          <w:sz w:val="28"/>
        </w:rPr>
        <w:t>
</w:t>
      </w:r>
      <w:r>
        <w:rPr>
          <w:rFonts w:ascii="Times New Roman"/>
          <w:b w:val="false"/>
          <w:i w:val="false"/>
          <w:color w:val="000000"/>
          <w:sz w:val="28"/>
        </w:rPr>
        <w:t>
      3. Шағын діни топ оны тіркеуге алатын органда шағын діни топ туралы мағлұматтар есебінің журналына енгізу жолымен есептік тіркеуге қойылған сәтінен бастап діни қызметті жүзеге асыру құқығына ие болады.</w:t>
      </w:r>
      <w:r>
        <w:br/>
      </w:r>
      <w:r>
        <w:rPr>
          <w:rFonts w:ascii="Times New Roman"/>
          <w:b w:val="false"/>
          <w:i w:val="false"/>
          <w:color w:val="000000"/>
          <w:sz w:val="28"/>
        </w:rPr>
        <w:t>
</w:t>
      </w:r>
      <w:r>
        <w:rPr>
          <w:rFonts w:ascii="Times New Roman"/>
          <w:b w:val="false"/>
          <w:i w:val="false"/>
          <w:color w:val="000000"/>
          <w:sz w:val="28"/>
        </w:rPr>
        <w:t xml:space="preserve">
      4. Шағын діни топтарды есепті тіркеу үшін оның басшысы немесе уәкілетті тұлға тіркеуге алатын органға мынадай құжаттарды тапсырады: </w:t>
      </w:r>
      <w:r>
        <w:br/>
      </w: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есептік тіркеуге қою туралы өтініш;</w:t>
      </w:r>
      <w:r>
        <w:br/>
      </w:r>
      <w:r>
        <w:rPr>
          <w:rFonts w:ascii="Times New Roman"/>
          <w:b w:val="false"/>
          <w:i w:val="false"/>
          <w:color w:val="000000"/>
          <w:sz w:val="28"/>
        </w:rPr>
        <w:t>
      2) тіркелетін шағын діни топ оған құрылымдық тұрғыда қатысты болып табылатын, заңды тұлға мәртебесі бар діни бірлестік жарғысының көшірмесі.</w:t>
      </w:r>
      <w:r>
        <w:br/>
      </w:r>
      <w:r>
        <w:rPr>
          <w:rFonts w:ascii="Times New Roman"/>
          <w:b w:val="false"/>
          <w:i w:val="false"/>
          <w:color w:val="000000"/>
          <w:sz w:val="28"/>
        </w:rPr>
        <w:t>
</w:t>
      </w:r>
      <w:r>
        <w:rPr>
          <w:rFonts w:ascii="Times New Roman"/>
          <w:b w:val="false"/>
          <w:i w:val="false"/>
          <w:color w:val="000000"/>
          <w:sz w:val="28"/>
        </w:rPr>
        <w:t xml:space="preserve">
      5. Есептік тіркеу шағын діни топ туралы мәліметтерді </w:t>
      </w:r>
      <w:r>
        <w:rPr>
          <w:rFonts w:ascii="Times New Roman"/>
          <w:b w:val="false"/>
          <w:i w:val="false"/>
          <w:color w:val="000000"/>
          <w:sz w:val="28"/>
        </w:rPr>
        <w:t>2-қосымшаға</w:t>
      </w:r>
      <w:r>
        <w:rPr>
          <w:rFonts w:ascii="Times New Roman"/>
          <w:b w:val="false"/>
          <w:i w:val="false"/>
          <w:color w:val="000000"/>
          <w:sz w:val="28"/>
        </w:rPr>
        <w:t xml:space="preserve"> сәйкес арнайы қатаң есептілік журналына енгізу жолымен жүзеге асырылады.</w:t>
      </w:r>
      <w:r>
        <w:br/>
      </w:r>
      <w:r>
        <w:rPr>
          <w:rFonts w:ascii="Times New Roman"/>
          <w:b w:val="false"/>
          <w:i w:val="false"/>
          <w:color w:val="000000"/>
          <w:sz w:val="28"/>
        </w:rPr>
        <w:t>
</w:t>
      </w:r>
      <w:r>
        <w:rPr>
          <w:rFonts w:ascii="Times New Roman"/>
          <w:b w:val="false"/>
          <w:i w:val="false"/>
          <w:color w:val="000000"/>
          <w:sz w:val="28"/>
        </w:rPr>
        <w:t>
      6. Есептік тіркеу құжатты тапсырған күннен бастап 15 күннен аспайтын мерзімде жүзеге асырылады.</w:t>
      </w:r>
      <w:r>
        <w:br/>
      </w:r>
      <w:r>
        <w:rPr>
          <w:rFonts w:ascii="Times New Roman"/>
          <w:b w:val="false"/>
          <w:i w:val="false"/>
          <w:color w:val="000000"/>
          <w:sz w:val="28"/>
        </w:rPr>
        <w:t>
</w:t>
      </w:r>
      <w:r>
        <w:rPr>
          <w:rFonts w:ascii="Times New Roman"/>
          <w:b w:val="false"/>
          <w:i w:val="false"/>
          <w:color w:val="000000"/>
          <w:sz w:val="28"/>
        </w:rPr>
        <w:t xml:space="preserve">
      7. Есепке алу журналына мәліметтер енгізілгеннен кейін тіркеуге алушы орган шағын діни топтың басшысына немесе уәкілетті тұлғаға </w:t>
      </w:r>
      <w:r>
        <w:rPr>
          <w:rFonts w:ascii="Times New Roman"/>
          <w:b w:val="false"/>
          <w:i w:val="false"/>
          <w:color w:val="000000"/>
          <w:sz w:val="28"/>
        </w:rPr>
        <w:t>3-қосымшаға</w:t>
      </w:r>
      <w:r>
        <w:rPr>
          <w:rFonts w:ascii="Times New Roman"/>
          <w:b w:val="false"/>
          <w:i w:val="false"/>
          <w:color w:val="000000"/>
          <w:sz w:val="28"/>
        </w:rPr>
        <w:t xml:space="preserve"> сәйкес есептік тіркеуге қойылғаны туралы тиісті анықтаманы береді.</w:t>
      </w:r>
      <w:r>
        <w:br/>
      </w:r>
      <w:r>
        <w:rPr>
          <w:rFonts w:ascii="Times New Roman"/>
          <w:b w:val="false"/>
          <w:i w:val="false"/>
          <w:color w:val="000000"/>
          <w:sz w:val="28"/>
        </w:rPr>
        <w:t>
</w:t>
      </w:r>
      <w:r>
        <w:rPr>
          <w:rFonts w:ascii="Times New Roman"/>
          <w:b w:val="false"/>
          <w:i w:val="false"/>
          <w:color w:val="000000"/>
          <w:sz w:val="28"/>
        </w:rPr>
        <w:t>
      8. Шағын діни топ жергілікті уәкілетті органында діни бірлестік ретінде әділет органдарында мемлекеттік тіркеуден өткеннен кейін өзінің қызметін нақты тоқтатқан жағдайда немесе діни бірлестіктің филиалы мен өкілдігінің есептік тіркеуінен өткеннен кейін есептік тіркеуден алынады.</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Ж.П Мұсақұловаға жүктелсін.</w:t>
      </w:r>
      <w:r>
        <w:br/>
      </w:r>
      <w:r>
        <w:rPr>
          <w:rFonts w:ascii="Times New Roman"/>
          <w:b w:val="false"/>
          <w:i w:val="false"/>
          <w:color w:val="000000"/>
          <w:sz w:val="28"/>
        </w:rPr>
        <w:t>
</w:t>
      </w:r>
      <w:r>
        <w:rPr>
          <w:rFonts w:ascii="Times New Roman"/>
          <w:b w:val="false"/>
          <w:i w:val="false"/>
          <w:color w:val="000000"/>
          <w:sz w:val="28"/>
        </w:rPr>
        <w:t>
      10. Осы қаулы ресми жарияланған күннен кейін он күнтізбелік күн өткеннен соң қолданысқа енеді.</w:t>
      </w:r>
    </w:p>
    <w:p>
      <w:pPr>
        <w:spacing w:after="0"/>
        <w:ind w:left="0"/>
        <w:jc w:val="both"/>
      </w:pPr>
      <w:r>
        <w:rPr>
          <w:rFonts w:ascii="Times New Roman"/>
          <w:b/>
          <w:i w:val="false"/>
          <w:color w:val="000000"/>
          <w:sz w:val="28"/>
        </w:rPr>
        <w:t>      </w:t>
      </w:r>
      <w:r>
        <w:rPr>
          <w:rFonts w:ascii="Times New Roman"/>
          <w:b w:val="false"/>
          <w:i/>
          <w:color w:val="000000"/>
          <w:sz w:val="28"/>
        </w:rPr>
        <w:t>Аудан әкімі                                А.Сапаров</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2009 жылғы 13 сәуірдегі</w:t>
      </w:r>
      <w:r>
        <w:br/>
      </w:r>
      <w:r>
        <w:rPr>
          <w:rFonts w:ascii="Times New Roman"/>
          <w:b w:val="false"/>
          <w:i w:val="false"/>
          <w:color w:val="000000"/>
          <w:sz w:val="28"/>
        </w:rPr>
        <w:t>
№ 88 қаулысына 1-қосымша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w:t>
      </w:r>
      <w:r>
        <w:br/>
      </w:r>
      <w:r>
        <w:rPr>
          <w:rFonts w:ascii="Times New Roman"/>
          <w:b w:val="false"/>
          <w:i w:val="false"/>
          <w:color w:val="000000"/>
          <w:sz w:val="28"/>
        </w:rPr>
        <w:t>
(өтінішті тіркеуші органның</w:t>
      </w:r>
      <w:r>
        <w:br/>
      </w:r>
      <w:r>
        <w:rPr>
          <w:rFonts w:ascii="Times New Roman"/>
          <w:b w:val="false"/>
          <w:i w:val="false"/>
          <w:color w:val="000000"/>
          <w:sz w:val="28"/>
        </w:rPr>
        <w:t>
__________________________</w:t>
      </w:r>
      <w:r>
        <w:br/>
      </w:r>
      <w:r>
        <w:rPr>
          <w:rFonts w:ascii="Times New Roman"/>
          <w:b w:val="false"/>
          <w:i w:val="false"/>
          <w:color w:val="000000"/>
          <w:sz w:val="28"/>
        </w:rPr>
        <w:t>
атауы, мекен-жайы)</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Заңды тұлға белгілері жоқ шағын діни топтардың</w:t>
      </w:r>
      <w:r>
        <w:br/>
      </w:r>
      <w:r>
        <w:rPr>
          <w:rFonts w:ascii="Times New Roman"/>
          <w:b w:val="false"/>
          <w:i w:val="false"/>
          <w:color w:val="000000"/>
          <w:sz w:val="28"/>
        </w:rPr>
        <w:t>
есептік тіркеуге тұрғызу туралы</w:t>
      </w:r>
      <w:r>
        <w:br/>
      </w:r>
      <w:r>
        <w:rPr>
          <w:rFonts w:ascii="Times New Roman"/>
          <w:b w:val="false"/>
          <w:i w:val="false"/>
          <w:color w:val="000000"/>
          <w:sz w:val="28"/>
        </w:rPr>
        <w:t>
өтініш</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i w:val="false"/>
          <w:color w:val="000000"/>
          <w:sz w:val="28"/>
        </w:rPr>
        <w:t>(</w:t>
      </w:r>
      <w:r>
        <w:rPr>
          <w:rFonts w:ascii="Times New Roman"/>
          <w:b w:val="false"/>
          <w:i w:val="false"/>
          <w:color w:val="000000"/>
          <w:sz w:val="28"/>
        </w:rPr>
        <w:t>топ басшысының тегі, аты, әкесінің аты)</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(діни топтың атауы, оның діни ұстанымы)</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(кәмелетке толған мүшелерінің саны)</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(діни топтың мекен-жайы мен діни құрылыстың бар болуы)</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(өз қызметін жүзеге асыратын аумақ)</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Қолы</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2009 жылғы 13 сәуірдегі</w:t>
      </w:r>
      <w:r>
        <w:br/>
      </w:r>
      <w:r>
        <w:rPr>
          <w:rFonts w:ascii="Times New Roman"/>
          <w:b w:val="false"/>
          <w:i w:val="false"/>
          <w:color w:val="000000"/>
          <w:sz w:val="28"/>
        </w:rPr>
        <w:t>
№ 88 қаулысына 2-қосымша</w:t>
      </w:r>
    </w:p>
    <w:p>
      <w:pPr>
        <w:spacing w:after="0"/>
        <w:ind w:left="0"/>
        <w:jc w:val="both"/>
      </w:pPr>
      <w:r>
        <w:rPr>
          <w:rFonts w:ascii="Times New Roman"/>
          <w:b w:val="false"/>
          <w:i w:val="false"/>
          <w:color w:val="000000"/>
          <w:sz w:val="28"/>
        </w:rPr>
        <w:t>Заңды тұлға белгілері жоқ шағын діни топтарды тіркеу</w:t>
      </w:r>
      <w:r>
        <w:br/>
      </w:r>
      <w:r>
        <w:rPr>
          <w:rFonts w:ascii="Times New Roman"/>
          <w:b w:val="false"/>
          <w:i w:val="false"/>
          <w:color w:val="000000"/>
          <w:sz w:val="28"/>
        </w:rPr>
        <w:t>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2135"/>
        <w:gridCol w:w="2135"/>
        <w:gridCol w:w="2459"/>
        <w:gridCol w:w="1792"/>
        <w:gridCol w:w="2238"/>
      </w:tblGrid>
      <w:tr>
        <w:trPr>
          <w:trHeight w:val="12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Тіркеу нөмірі мен тіркелген күні</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Діни топтың атауы</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Діни топтың діни ұстанымы және оның діни орталыққа жатуы</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Діни топтың мекен-</w:t>
            </w:r>
            <w:r>
              <w:br/>
            </w:r>
            <w:r>
              <w:rPr>
                <w:rFonts w:ascii="Times New Roman"/>
                <w:b w:val="false"/>
                <w:i w:val="false"/>
                <w:color w:val="000000"/>
                <w:sz w:val="20"/>
              </w:rPr>
              <w:t>
жайы</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Діни топтардың қызметінің ауданы</w:t>
            </w:r>
          </w:p>
        </w:tc>
      </w:tr>
      <w:tr>
        <w:trPr>
          <w:trHeight w:val="12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1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4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9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2073"/>
        <w:gridCol w:w="2093"/>
        <w:gridCol w:w="2333"/>
        <w:gridCol w:w="2333"/>
        <w:gridCol w:w="1733"/>
      </w:tblGrid>
      <w:tr>
        <w:trPr>
          <w:trHeight w:val="120" w:hRule="atLeast"/>
        </w:trPr>
        <w:tc>
          <w:tcPr>
            <w:tcW w:w="1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Діни құрылы-сының (ғиба-</w:t>
            </w:r>
            <w:r>
              <w:br/>
            </w:r>
            <w:r>
              <w:rPr>
                <w:rFonts w:ascii="Times New Roman"/>
                <w:b w:val="false"/>
                <w:i w:val="false"/>
                <w:color w:val="000000"/>
                <w:sz w:val="20"/>
              </w:rPr>
              <w:t>
дат ету) бар болуы</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Топ басшысы-</w:t>
            </w:r>
            <w:r>
              <w:br/>
            </w:r>
            <w:r>
              <w:rPr>
                <w:rFonts w:ascii="Times New Roman"/>
                <w:b w:val="false"/>
                <w:i w:val="false"/>
                <w:color w:val="000000"/>
                <w:sz w:val="20"/>
              </w:rPr>
              <w:t>
ның немесе танысты-</w:t>
            </w:r>
            <w:r>
              <w:br/>
            </w:r>
            <w:r>
              <w:rPr>
                <w:rFonts w:ascii="Times New Roman"/>
                <w:b w:val="false"/>
                <w:i w:val="false"/>
                <w:color w:val="000000"/>
                <w:sz w:val="20"/>
              </w:rPr>
              <w:t>
руға өкілетті тұлғаның тегі, аты, әкесінің аты, олардың мекен-</w:t>
            </w:r>
            <w:r>
              <w:br/>
            </w:r>
            <w:r>
              <w:rPr>
                <w:rFonts w:ascii="Times New Roman"/>
                <w:b w:val="false"/>
                <w:i w:val="false"/>
                <w:color w:val="000000"/>
                <w:sz w:val="20"/>
              </w:rPr>
              <w:t>
жайы, телефон нөмірі</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Нөмірдің тіркелуі туралы анықтама-ны толтырған тұлғаның тегі, аты, әкесінің аты</w:t>
            </w:r>
          </w:p>
        </w:tc>
        <w:tc>
          <w:tcPr>
            <w:tcW w:w="2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Тіркеу туралы анықтаманы алған тұлғаның тегі, аты, әкесінің аты мен қолы</w:t>
            </w:r>
          </w:p>
        </w:tc>
        <w:tc>
          <w:tcPr>
            <w:tcW w:w="2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Топтың кәмелетке толған мүшелері-</w:t>
            </w:r>
            <w:r>
              <w:br/>
            </w:r>
            <w:r>
              <w:rPr>
                <w:rFonts w:ascii="Times New Roman"/>
                <w:b w:val="false"/>
                <w:i w:val="false"/>
                <w:color w:val="000000"/>
                <w:sz w:val="20"/>
              </w:rPr>
              <w:t>
нің саны</w:t>
            </w:r>
          </w:p>
        </w:tc>
        <w:tc>
          <w:tcPr>
            <w:tcW w:w="1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Шағын діни топтар-дың есептен шығару мәліметтері</w:t>
            </w:r>
          </w:p>
        </w:tc>
      </w:tr>
      <w:tr>
        <w:trPr>
          <w:trHeight w:val="120" w:hRule="atLeast"/>
        </w:trPr>
        <w:tc>
          <w:tcPr>
            <w:tcW w:w="16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0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3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7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Аудан әкімдігінің</w:t>
      </w:r>
      <w:r>
        <w:br/>
      </w:r>
      <w:r>
        <w:rPr>
          <w:rFonts w:ascii="Times New Roman"/>
          <w:b w:val="false"/>
          <w:i w:val="false"/>
          <w:color w:val="000000"/>
          <w:sz w:val="28"/>
        </w:rPr>
        <w:t>
2009 жылғы 13 сәуірдегі</w:t>
      </w:r>
      <w:r>
        <w:br/>
      </w:r>
      <w:r>
        <w:rPr>
          <w:rFonts w:ascii="Times New Roman"/>
          <w:b w:val="false"/>
          <w:i w:val="false"/>
          <w:color w:val="000000"/>
          <w:sz w:val="28"/>
        </w:rPr>
        <w:t>
№ 88 қаулысына 3-қосымша</w:t>
      </w:r>
    </w:p>
    <w:p>
      <w:pPr>
        <w:spacing w:after="0"/>
        <w:ind w:left="0"/>
        <w:jc w:val="both"/>
      </w:pPr>
      <w:r>
        <w:rPr>
          <w:rFonts w:ascii="Times New Roman"/>
          <w:b w:val="false"/>
          <w:i w:val="false"/>
          <w:color w:val="000000"/>
          <w:sz w:val="28"/>
        </w:rPr>
        <w:t>_____________________________________________________</w:t>
      </w:r>
    </w:p>
    <w:p>
      <w:pPr>
        <w:spacing w:after="0"/>
        <w:ind w:left="0"/>
        <w:jc w:val="both"/>
      </w:pPr>
      <w:r>
        <w:rPr>
          <w:rFonts w:ascii="Times New Roman"/>
          <w:b w:val="false"/>
          <w:i w:val="false"/>
          <w:color w:val="000000"/>
          <w:sz w:val="28"/>
        </w:rPr>
        <w:t>(өтінішті тіркеуші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Заңды тұлға белгілері жоқ шағын діни топтардың</w:t>
      </w:r>
      <w:r>
        <w:br/>
      </w:r>
      <w:r>
        <w:rPr>
          <w:rFonts w:ascii="Times New Roman"/>
          <w:b w:val="false"/>
          <w:i w:val="false"/>
          <w:color w:val="000000"/>
          <w:sz w:val="28"/>
        </w:rPr>
        <w:t>
есептік тіркеу қою туралы</w:t>
      </w:r>
      <w:r>
        <w:br/>
      </w:r>
      <w:r>
        <w:rPr>
          <w:rFonts w:ascii="Times New Roman"/>
          <w:b w:val="false"/>
          <w:i w:val="false"/>
          <w:color w:val="000000"/>
          <w:sz w:val="28"/>
        </w:rPr>
        <w:t>
____________ анықтама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200_ жылғы «___» ___________ берілді</w:t>
      </w:r>
    </w:p>
    <w:p>
      <w:pPr>
        <w:spacing w:after="0"/>
        <w:ind w:left="0"/>
        <w:jc w:val="both"/>
      </w:pPr>
      <w:r>
        <w:rPr>
          <w:rFonts w:ascii="Times New Roman"/>
          <w:b w:val="false"/>
          <w:i w:val="false"/>
          <w:color w:val="000000"/>
          <w:sz w:val="28"/>
        </w:rPr>
        <w:t>Діни топтың атауы 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Топты тіркеуге алған</w:t>
      </w:r>
      <w:r>
        <w:br/>
      </w:r>
      <w:r>
        <w:rPr>
          <w:rFonts w:ascii="Times New Roman"/>
          <w:b w:val="false"/>
          <w:i w:val="false"/>
          <w:color w:val="000000"/>
          <w:sz w:val="28"/>
        </w:rPr>
        <w:t>
органның басшысы                        Қолы</w:t>
      </w:r>
    </w:p>
    <w:p>
      <w:pPr>
        <w:spacing w:after="0"/>
        <w:ind w:left="0"/>
        <w:jc w:val="both"/>
      </w:pPr>
      <w:r>
        <w:rPr>
          <w:rFonts w:ascii="Times New Roman"/>
          <w:b w:val="false"/>
          <w:i w:val="false"/>
          <w:color w:val="000000"/>
          <w:sz w:val="28"/>
        </w:rPr>
        <w:t>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