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f860" w14:textId="a47f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және шақыру жасынан үлкен Мағжан Жұмабаев ауданында бұрын тіркелмеген Қазақстан Республикасының ер азаматтарын 2010 жылы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ауданы әкімінің 2009 жылғы 31 желтоқсандағы N 20 шешімі. Солтүстік Қазақстан облысы Мағжан Жұмабаев атындағы ауданының Әділет басқармасында 2010 жылғы 13 қаңтарда N 13-9-110 тіркелді. Күші жойылды - Солтүстік Қазақстан облысы Мағжан Жұмабаев аудандық әкімдігінің 2011 жылғы 6 қаңтардағы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2011.01.06 N 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2005 жылғы 8 шілдедегі № 74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мамырындағы № 371 қаулысымен бекітілген Қазақстан Республикасында әскери міндеттілер мен әскерге шақырушыларды әскери есепке алуды жүргізу тәртібі туралы ереженің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1993 жылы туған және шақыру жасынан үлкен Мағжан Жұмабаев ауданында бұрын тіркелмеген Қазақстан Республикасының ер азаматтарын 2010 жылы қаңтар-наурыз аралығында тіркеу жүргізілсін.</w:t>
      </w:r>
      <w:r>
        <w:br/>
      </w:r>
      <w:r>
        <w:rPr>
          <w:rFonts w:ascii="Times New Roman"/>
          <w:b w:val="false"/>
          <w:i w:val="false"/>
          <w:color w:val="000000"/>
          <w:sz w:val="28"/>
        </w:rPr>
        <w:t>
</w:t>
      </w:r>
      <w:r>
        <w:rPr>
          <w:rFonts w:ascii="Times New Roman"/>
          <w:b w:val="false"/>
          <w:i w:val="false"/>
          <w:color w:val="000000"/>
          <w:sz w:val="28"/>
        </w:rPr>
        <w:t>
      2. Селолық округтердің әкімдеріне:</w:t>
      </w:r>
      <w:r>
        <w:br/>
      </w:r>
      <w:r>
        <w:rPr>
          <w:rFonts w:ascii="Times New Roman"/>
          <w:b w:val="false"/>
          <w:i w:val="false"/>
          <w:color w:val="000000"/>
          <w:sz w:val="28"/>
        </w:rPr>
        <w:t>
      1) әскер жасына дейінгі азаматтарға Мағжан Жұмабаев ауданының Қорғаныс істері жөніндегі бөлімі белгілеген мерзімде шақырту учаскесіне тіркелуге келу туралы хабарлауды ұйымдастырсын;</w:t>
      </w:r>
      <w:r>
        <w:br/>
      </w:r>
      <w:r>
        <w:rPr>
          <w:rFonts w:ascii="Times New Roman"/>
          <w:b w:val="false"/>
          <w:i w:val="false"/>
          <w:color w:val="000000"/>
          <w:sz w:val="28"/>
        </w:rPr>
        <w:t>
      2) әскер жасына дейінгі азаматтарды әскери есеп жүргізуге жауапты тұлғалардың жетекшілігімен тіркеу жүргізуге шақырту учаскесіне және тұратын мекен-жайына дейін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«ҚР Денсаулық сақтау министрлігінің СҚО Мағжан Жұмабаев ауданы бойынша орталық аудандық ауруханасы» коммуналды мемлекеттік қазыналық кәсіпорынның (мәтін бойынша әрі қарай КМҚК) бас дәрігері В.В. Уваровқа (келісім бойынша) медициналық комиссия жұмысына тәжірибелі мамандарды тарту ұсынылсын. Медициналық жабдықтар жөнделсін және флюрографиялық, рентгендік, зертханалық зерттеулер, жүректің электрокардиограммасын жасауда шығындалатын материалдардың қажетті саны қамтамасыз етілсін. Тіркелетін әр азаматтың емханалық картасы және оған Ф-025-I/Y қосымша беті болуын қадағаласын.</w:t>
      </w:r>
      <w:r>
        <w:br/>
      </w:r>
      <w:r>
        <w:rPr>
          <w:rFonts w:ascii="Times New Roman"/>
          <w:b w:val="false"/>
          <w:i w:val="false"/>
          <w:color w:val="000000"/>
          <w:sz w:val="28"/>
        </w:rPr>
        <w:t>
</w:t>
      </w:r>
      <w:r>
        <w:rPr>
          <w:rFonts w:ascii="Times New Roman"/>
          <w:b w:val="false"/>
          <w:i w:val="false"/>
          <w:color w:val="000000"/>
          <w:sz w:val="28"/>
        </w:rPr>
        <w:t>
      4. Аудандық қаржы бөлімінің бастығы М.И. Омарова тіркеу науқанын қаржыландыруды бөлінген қаражат шегінде уақтылы қамтамасыз етсін.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кейін он күн өткен соң қолданысқа енгізіледі.</w:t>
      </w:r>
    </w:p>
    <w:bookmarkEnd w:id="1"/>
    <w:p>
      <w:pPr>
        <w:spacing w:after="0"/>
        <w:ind w:left="0"/>
        <w:jc w:val="both"/>
      </w:pPr>
      <w:r>
        <w:rPr>
          <w:rFonts w:ascii="Times New Roman"/>
          <w:b w:val="false"/>
          <w:i/>
          <w:color w:val="000000"/>
          <w:sz w:val="28"/>
        </w:rPr>
        <w:t>      Аудан әкімі                                А. Сапаров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«ҚР Денсаулық сақтау министрлігінің</w:t>
      </w:r>
      <w:r>
        <w:br/>
      </w:r>
      <w:r>
        <w:rPr>
          <w:rFonts w:ascii="Times New Roman"/>
          <w:b w:val="false"/>
          <w:i w:val="false"/>
          <w:color w:val="000000"/>
          <w:sz w:val="28"/>
        </w:rPr>
        <w:t>
</w:t>
      </w:r>
      <w:r>
        <w:rPr>
          <w:rFonts w:ascii="Times New Roman"/>
          <w:b w:val="false"/>
          <w:i/>
          <w:color w:val="000000"/>
          <w:sz w:val="28"/>
        </w:rPr>
        <w:t>      СҚО Мағжан Жұмабаев ауданы</w:t>
      </w:r>
      <w:r>
        <w:br/>
      </w:r>
      <w:r>
        <w:rPr>
          <w:rFonts w:ascii="Times New Roman"/>
          <w:b w:val="false"/>
          <w:i w:val="false"/>
          <w:color w:val="000000"/>
          <w:sz w:val="28"/>
        </w:rPr>
        <w:t>
</w:t>
      </w:r>
      <w:r>
        <w:rPr>
          <w:rFonts w:ascii="Times New Roman"/>
          <w:b w:val="false"/>
          <w:i/>
          <w:color w:val="000000"/>
          <w:sz w:val="28"/>
        </w:rPr>
        <w:t>      бойынша орталық аудандық ауруханасы»</w:t>
      </w:r>
      <w:r>
        <w:br/>
      </w:r>
      <w:r>
        <w:rPr>
          <w:rFonts w:ascii="Times New Roman"/>
          <w:b w:val="false"/>
          <w:i w:val="false"/>
          <w:color w:val="000000"/>
          <w:sz w:val="28"/>
        </w:rPr>
        <w:t>
</w:t>
      </w:r>
      <w:r>
        <w:rPr>
          <w:rFonts w:ascii="Times New Roman"/>
          <w:b w:val="false"/>
          <w:i/>
          <w:color w:val="000000"/>
          <w:sz w:val="28"/>
        </w:rPr>
        <w:t>      КМҚК-ның бас дәрігері                      В. Уваров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                       Ж. Шәріпов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