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7898" w14:textId="2de7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"Мамлют ауданындағы көркейту және жасыл желекті екпелерді қорғау ережелерін бекіту туралы" аудандық мәслихаттың 2008 жылғы 15 сәуірдегі № 7/1 шешімімен бекітілген Ережесіне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мәслихатының 2009 жылғы 23 қазандағы N 18/4 шешімі. Солтүстік Қазақстан облысы Мамлют ауданының Әділет басқармасында 2009 жылғы 1 желтоқсанда N 13-10-96 тіркелді. Күші жойылды - Солтүстік Қазақстан облысы Мамлют аудандық мәслихатының 2012 жылғы 4 маусымдағы N 4/2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Мамлют аудандық мәслихатының 2012.06.04 N 4/2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«Қазақстан Республикасындағы жергілікті мемлекеттік басқару және өзін-өзі басқару туралы» 2001 жылғы 23 қаңтардағы № 148-II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2001 жылғы 30 қаңтардағы № 155 «Әкімшілік құқық бұзушылық туралы» Қазақстан Республикасы Кодексінің 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«Мамлют ауданындағы көркейту және жасыл желекті екпелерді қорғау ережелерін бекіту туралы» аудандық мәслихаттың 2008 жылғы 15 сәуірдегі № 7/1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Ережесіне (нормативтік құқықтық актілерді мемлекеттік тіркеу тізілімінде тіркеу № 13-10-70 2008 жылғы 7 мамырдан, 2008 жылғы 9 мамырдағы № 21 аудандық «Знамя труда» газетінде жарияланған) шешіміне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тармақтағы екінші абзацта «және жеке және заңды тұлғалардың жауапкершілігін анықтайды» сөздері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тармақтағы «тыйым салынады» деген сөзі «жол берілмейді» сөзімен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 тармақтағы «тыйым салынады» деген сөзі «жол берілмейді» сөзімен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59,60,61 тармақтары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 тармақтағы «қатаң түрде» сөзі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 тармақ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 тармақтың 9 тармақшасы келесі редакцияда;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«9) көгалдар мен гүлзарлардағы құрылыс жұмыстары» деп берілсін;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 тармақтағы екінші сөйлем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бұқаралық ақпарат құралдарында бірінші ресми жарияланған соң, он күнтізбелік күн өткеннен кейін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Знайко                                  А. Нұртаев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