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3a85" w14:textId="3b53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"2009 жылға аудандық бюджет туралы" 2008 жылғы 24 желтоқсандағы N 11/2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2009 жылғы 25 қарашадағы N 19/1 шешімі. Солтүстік Қазақстан облысы Мамлют ауданының Әділет басқармасында 2009 жылғы 20 желтоқсанда N 13-10-98 тіркелді. Қолдану мерзімінің өтуіне байланысты күшін жойды (Солтүстік Қазақстан облысы Мамлют аудандық мәслихатының 2011 жылғы 14 қазандағы N 129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2011.10.14 N 129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2008 жылғы 4 желтоқсандағы № 95-ІV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Қазақстан Республикасы «Қазақстан Республикасындағы жергілікті мемлекеттік және өзін-өзі басқару туралы» 2001 жылғы 23 қаңтардағы № 148-ІІ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1-3) тармақшасына және бюджеттік бағдарламалар әкімгерлерінің қолдаухаттарына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24 желтоқсандағы «2009 жылға аудандық бюджет туралы» (мемлекеттік нормативтік құқықтық актілер тізімінде тіркеу нөмірі № 13-10-76 2009 жылғы 4 ақпан, 2009 жылғы 13 ақпанда № 7 «Знамя труда» газетінде жарияланған) №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>, аудандық мәслихаттың 2009 жылғы 27 сәуірдегі «Аудандық мәслихаттың 2008 жылғы 24 желтоқсандағы № 11/2 шешіміне өзгертулер енгізу туралы» (мемлекеттік нормативтік құқықтық актілер тізімінде тіркеу нөмірі № 13-10-85 2009 жылғы 22 мамыр, 2009 жылғы 5 маусымда № 24 «Знамя труда» газетінде жарияланған) № 14/4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аудандық мәслихаттың 2009 жылғы 30 шілдедегі «Аудандық мәслихаттың 2008 жылғы 24 желтоқсандағы № 11/2 шешіміне өзгертулер мен толықтырулар енгізу туралы» (мемлекеттік нормативтік құқықтық актілер тізімінде тіркеу нөмірі № 13-10-86 2009 жылғы 19 тамызда, 2009 жылғы 28 тамызда № 36 «Знамя труда» газетінде жарияланған) № 17/3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аудандық мәслихаттың 2009 жылғы 23 қазандағы «Аудандық мәслихаттың 2008 жылғы 24 желтоқсандағы № 11/2 шешіміне өзгертулер мен толықтырулар енгізу туралы» № 18/1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«1423342» цифрлары «1421564»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«186627» цифрлары «86627,4»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«1227187» цифрлары «1225408,6»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«1426247,5» цифрлары «1424634,5»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«3014» цифры «2849»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«1350» цифрлары «1393»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«4097» цифрлары «4050» цифрларымен ауыстырылсын;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«11082» цифрлары «10527,9»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«5169» цифрлары «3992»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шешімде нұсқалған № 1, 2, 3, 6, 9-қосымшалар жаңа редакцияда баяндалсын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Э. Камалетдинова                           А. Нұртаев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Салық комитетінің төрағасы                 Ю. Труш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қараша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бастығының м.а.                     Т. Щербинина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қараша 2009 жыл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953"/>
        <w:gridCol w:w="6393"/>
        <w:gridCol w:w="2393"/>
      </w:tblGrid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1421564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186627,4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10262,4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1225408,6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1225408,6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1225408,6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933"/>
        <w:gridCol w:w="6353"/>
        <w:gridCol w:w="2433"/>
      </w:tblGrid>
      <w:tr>
        <w:trPr>
          <w:trHeight w:val="16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1424634,5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110657,8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мәслихаттың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29705,3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(селолық), округтің әкімі аппаратының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үшін мүлікті бағалау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жүзеге асыру, бағалау, сақтау және есепке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4100,1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829182,3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36968,4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18968,4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стратегияларын іске асыру мақсатында білім беру объектілеріне күрделі және ағымдағы жөндеулер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789851,6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738346,6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32020,7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мақсатты трансферттер есебінен мемлекеттік білім жүйесіне жаңа технологиялармен оқытуды енгізу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мемлекеттік мекемесінде білім беру жүйесін ақпараттандыру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қамту және әлеуметтік қамтамасыздандыру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96560,6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96560,6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27306,7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 мүгедек балаларға материалдық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төленетiн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қажет гигиена құралдарымен және ым тiлiн меңгерген мамандардың қызметiмен, жеке бағдарламаға сәйкес жеке емшiлермен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12955,5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33114,9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тұрғын үймен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 аппаратының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25469,9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стратегияларын іске асыру мақсатында инженерлі-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жөндеу және елді мекендерді абаттандыру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тексіздерді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63433,6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стратегияларын іске асыру шеңберінде мәдениет объектілеріне ағымдағы және күрделі жөндеулер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түрлі спорт түрлері бойынша аудан (облыстық маңызы бар қала) құрама командаларының мүшелерін дайындау және оларды қатыстыру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 мен Қазақстан Республикасы халықтарының тiлдерiн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2795,1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3218,1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3218,1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251648,4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ауыл шаруашылығы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14128,3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10136,3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есебінен ауылды жерлердегі елді мекендердегі әлеуметтік сала мамандарына әлеуметтік қолдау көрсету шарасын жүзеге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жер қатынастар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4636,1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есебінен ауылды жерлердегі елді мекендердегі әлеуметтік сала мамандарына әлеуметтік қолдау көрсету шарасын жүзеге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тұрғызу және құрылыс қызметi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округтерде автомобиль жолдарының қызмет етуін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стратегияларын іске асыру мақсатында аудандық маңызы бар елді мекендер мен қала қала көшелерінің автомобиль жолдарын жөндеуге және жұмсауға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 тұрғын-үй-коммуналдық шаруашылығы, жолаушылар көлігі мен автомобиль жолдары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3382,1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 тұрғын-үй-коммуналдық шаруашылығы, жолаушылар көлігі мен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Орындалмаған (орындалып бітпеген) нысаналы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 капиталдарын қалыптастыру және арттыру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қаржы активтерін сатудан түскен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мекемелерді және мемлекеттік кәсіпорын кескініндегі мүліктік кешендер және сол сияқты мемлекеттік мүліктерді, коммуналдық мемлекеттік кәсіпорындарды шаруашылық жүргізу немесе жедел басқармада болып табылатын мүліктерді сатудан түскен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тапшылығы (артықшылығы)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-5919,5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тапшылығын қаржыландыру (артықшылықты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5919,5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аудандық бюджеттік бағдарламалардың бюджеттік инвестициялық жобаларға бөлінуімен бюджеттік даму бағдарламалардың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313"/>
        <w:gridCol w:w="853"/>
        <w:gridCol w:w="5913"/>
        <w:gridCol w:w="2473"/>
      </w:tblGrid>
      <w:tr>
        <w:trPr>
          <w:trHeight w:val="18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даму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бөлiмi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Беловка, Краснознамен, Калугин селоларының Азиялық даму банкі қарызы бойынша авторлық надзор мен технологиялық жіберуінің сумен жабдықтау құрылысы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бөлiмi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селосына су құбырын тарту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Новоукраинка, Пробуждение, Афонькино селоларына су құбырын тарту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арттыру немесе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3-қосымша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аудандық маңызы бар қала және әр ауылдық (селолық) округтің бюджеттік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3"/>
        <w:gridCol w:w="953"/>
        <w:gridCol w:w="4473"/>
        <w:gridCol w:w="1693"/>
        <w:gridCol w:w="1533"/>
        <w:gridCol w:w="1593"/>
      </w:tblGrid>
      <w:tr>
        <w:trPr>
          <w:trHeight w:val="28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бағ-дар-ламалар-дың әкімшісі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округтермен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қаласы әкім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3498,2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3498,2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1032,8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стратегияларын іске асыру мақсатында инженерлі-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жөндеу және елді мекендерді абаттандыру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 мен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ұйымдардың қызметiн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аймақтық жұмыспен қамту стратегияларын іске асыру шеңберінде кент, ауыл (село), ауылдық (селолық) округтерде әлеуметтік жобаларды қаржыландыру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округтерде автомобиль жолдарының жұмыс істеуін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122644,6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093"/>
        <w:gridCol w:w="2113"/>
        <w:gridCol w:w="2213"/>
        <w:gridCol w:w="23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4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селолық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селолық округі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Краснозна-мен селолық округі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селолық округі</w:t>
            </w:r>
          </w:p>
        </w:tc>
      </w:tr>
      <w:tr>
        <w:trPr>
          <w:trHeight w:val="36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4803,2</w:t>
            </w:r>
          </w:p>
        </w:tc>
      </w:tr>
      <w:tr>
        <w:trPr>
          <w:trHeight w:val="87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4803,2</w:t>
            </w:r>
          </w:p>
        </w:tc>
      </w:tr>
      <w:tr>
        <w:trPr>
          <w:trHeight w:val="10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4803,2</w:t>
            </w:r>
          </w:p>
        </w:tc>
      </w:tr>
      <w:tr>
        <w:trPr>
          <w:trHeight w:val="30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82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6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7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2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</w:tr>
      <w:tr>
        <w:trPr>
          <w:trHeight w:val="81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</w:tr>
      <w:tr>
        <w:trPr>
          <w:trHeight w:val="30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</w:tr>
      <w:tr>
        <w:trPr>
          <w:trHeight w:val="102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053"/>
        <w:gridCol w:w="2073"/>
        <w:gridCol w:w="2173"/>
        <w:gridCol w:w="24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4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селолық округі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Новомихай-лов селолық округі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селолық округі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селолық округі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5126,2</w:t>
            </w:r>
          </w:p>
        </w:tc>
      </w:tr>
      <w:tr>
        <w:trPr>
          <w:trHeight w:val="8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5126,2</w:t>
            </w:r>
          </w:p>
        </w:tc>
      </w:tr>
      <w:tr>
        <w:trPr>
          <w:trHeight w:val="10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5126,2</w:t>
            </w:r>
          </w:p>
        </w:tc>
      </w:tr>
      <w:tr>
        <w:trPr>
          <w:trHeight w:val="30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7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30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4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2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81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30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102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6097,5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6-қосымша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бюджетті орындауда 464003105 бағдарламасы бойынша "Мектептер мен гимназиялар, лицейлер, негізгі бастауыш және жалпы орта білім беру, мектептер мен бала-бақшаларға" сома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3513"/>
        <w:gridCol w:w="4453"/>
      </w:tblGrid>
      <w:tr>
        <w:trPr>
          <w:trHeight w:val="495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сомасы,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 есебінен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36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738346,6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655322,6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83024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9-қосымша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(Жол карталары) аймақтың жұмыспен қамту және кадрларды қайта даярлау стратегияларын іске асыруға бюджет қаражатын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53"/>
        <w:gridCol w:w="753"/>
        <w:gridCol w:w="1153"/>
        <w:gridCol w:w="5353"/>
        <w:gridCol w:w="2393"/>
      </w:tblGrid>
      <w:tr>
        <w:trPr>
          <w:trHeight w:val="20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Бағ-дар-ламалар-дың әкімгері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қала) бiлiм бөлiмi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стратегияларын іске асыру мақсатында білім объектілерінде ағымдағы, күрделі жөндеулер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жұмыспен қамту және әлеуметтік бағдарламалар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с.і.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стратегияларын іске асыру мақсатында инженерлі-коммуникациялық инфрақұрылымдарды жөндеу және елді мекендерді абаттандыру соның ішінде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объектілеріне күрделі жөндеу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стратегияларын іске асыру мақсатында мәдениет объектілерінде ағымдағы, күрделі жөндеулер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стратегияларын іске асыру мақсатында кент, ауыл (село), ауылдық (селолық) округтерді әлеуметтік жобаларды қаржыландыру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 тұрғын үй-коммуналдық шаруашылығы, жолаушылар көлігі және автомобиль жолдар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стратегияларын іске асыру мақсатында елді мекендердегі автомобиль жолдарын жөндеуге және ұстауға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