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2b4f" w14:textId="6c92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 шақыру учаскесінде тіркеу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2009 жылғы 20 қаңтардағы N 5 қаулысы. Солтүстік Қазақстан облысының Тимирязев ауданының Әділет басқармасында 2009 жылғы 28 қаңтарда N 13-12-83 тіркелді. Күші жойылды - Солтүстік Қазақстан облысы Тимирязев аудандық әкімдігінің 2011 жылғы 14 қазандағы N 257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аудандық әкімдігінің 2011.10.14 N 257 Қаулысымен</w:t>
      </w:r>
    </w:p>
    <w:bookmarkStart w:name="z11" w:id="0"/>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31-бабындағы 1-тармақ 8) тармақшасына, 2005 жылғы 8 шілдедегі Қазақстан Республикасының «Әскери міндет және әскери қызмет туралы» (одан әрі-Заң) Заңының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баптарына сәйкес, әскерге дейінгі шақырылатындарды әскери есебіне алу мақсатында аудан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Тимирязев ауданы аймағында тұратын 1992 жылы туған ер азаматтарды және бұрын тіркеуден өтпеген ересек жастағы азаматтарды 2009 жылдың қаңтар-наурызында шақыру учаскесінде әскери есепке тіркелуі өткізілсін.</w:t>
      </w:r>
      <w:r>
        <w:br/>
      </w:r>
      <w:r>
        <w:rPr>
          <w:rFonts w:ascii="Times New Roman"/>
          <w:b w:val="false"/>
          <w:i w:val="false"/>
          <w:color w:val="000000"/>
          <w:sz w:val="28"/>
        </w:rPr>
        <w:t>
</w:t>
      </w:r>
      <w:r>
        <w:rPr>
          <w:rFonts w:ascii="Times New Roman"/>
          <w:b w:val="false"/>
          <w:i w:val="false"/>
          <w:color w:val="000000"/>
          <w:sz w:val="28"/>
        </w:rPr>
        <w:t>
      2. Селолық округ әкімдері:</w:t>
      </w:r>
      <w:r>
        <w:br/>
      </w:r>
      <w:r>
        <w:rPr>
          <w:rFonts w:ascii="Times New Roman"/>
          <w:b w:val="false"/>
          <w:i w:val="false"/>
          <w:color w:val="000000"/>
          <w:sz w:val="28"/>
        </w:rPr>
        <w:t>
      1) қорғаныс істері жөніндегі бөлімінің сұранысына сәйкес, шақыру учаскеде тіркеуге жататын жасөспірімдердің тізімдері аудан қорғаныс істері жөніндегі бөлімге берілсін;</w:t>
      </w:r>
      <w:r>
        <w:br/>
      </w:r>
      <w:r>
        <w:rPr>
          <w:rFonts w:ascii="Times New Roman"/>
          <w:b w:val="false"/>
          <w:i w:val="false"/>
          <w:color w:val="000000"/>
          <w:sz w:val="28"/>
        </w:rPr>
        <w:t>
      2) тіркеу өткізу үшін шақыру учаскеге азаматтардың дер кезінде келуі туралы оларға хабар жеткізілсін.</w:t>
      </w:r>
      <w:r>
        <w:br/>
      </w:r>
      <w:r>
        <w:rPr>
          <w:rFonts w:ascii="Times New Roman"/>
          <w:b w:val="false"/>
          <w:i w:val="false"/>
          <w:color w:val="000000"/>
          <w:sz w:val="28"/>
        </w:rPr>
        <w:t>
</w:t>
      </w:r>
      <w:r>
        <w:rPr>
          <w:rFonts w:ascii="Times New Roman"/>
          <w:b w:val="false"/>
          <w:i w:val="false"/>
          <w:color w:val="000000"/>
          <w:sz w:val="28"/>
        </w:rPr>
        <w:t>
      3. 2009 жылдың қаңтар-наурызында азаматтарды шақыру учаскесінде тіркеу өткізілу кезеңге тіркеу өткізу жөнінде аудандық комиссия келесі құрамында құрылсын:</w:t>
      </w:r>
      <w:r>
        <w:br/>
      </w:r>
      <w:r>
        <w:rPr>
          <w:rFonts w:ascii="Times New Roman"/>
          <w:b w:val="false"/>
          <w:i w:val="false"/>
          <w:color w:val="000000"/>
          <w:sz w:val="28"/>
        </w:rPr>
        <w:t>
      комиссия төрағасы - Константинов Александр Николаевич аудандық қорғаныс істері жөніндегі бөлім бастығы (келісу бойынша)</w:t>
      </w:r>
      <w:r>
        <w:br/>
      </w:r>
      <w:r>
        <w:rPr>
          <w:rFonts w:ascii="Times New Roman"/>
          <w:b w:val="false"/>
          <w:i w:val="false"/>
          <w:color w:val="000000"/>
          <w:sz w:val="28"/>
        </w:rPr>
        <w:t>
      комиссия төрағасының орынбасары - Шаяхметова Алма Ахметбекқызы аудандық ішкі саясат бөлімінің бастығы;</w:t>
      </w:r>
      <w:r>
        <w:br/>
      </w:r>
      <w:r>
        <w:rPr>
          <w:rFonts w:ascii="Times New Roman"/>
          <w:b w:val="false"/>
          <w:i w:val="false"/>
          <w:color w:val="000000"/>
          <w:sz w:val="28"/>
        </w:rPr>
        <w:t>
      комиссия мүшелері:</w:t>
      </w:r>
      <w:r>
        <w:br/>
      </w:r>
      <w:r>
        <w:rPr>
          <w:rFonts w:ascii="Times New Roman"/>
          <w:b w:val="false"/>
          <w:i w:val="false"/>
          <w:color w:val="000000"/>
          <w:sz w:val="28"/>
        </w:rPr>
        <w:t>
      Рамазанов Марат Қойшыбайұлы - аудандық ішкі істер бөлімі бастығының орынбасары (келісу бойынша);</w:t>
      </w:r>
      <w:r>
        <w:br/>
      </w:r>
      <w:r>
        <w:rPr>
          <w:rFonts w:ascii="Times New Roman"/>
          <w:b w:val="false"/>
          <w:i w:val="false"/>
          <w:color w:val="000000"/>
          <w:sz w:val="28"/>
        </w:rPr>
        <w:t>
      Мұстафина Айман Қажытайқызы - медицина қызметкерлері құрамының жұмысын басқаратын аудандық емхана дәрігері - медициналық комиссия төрағасы (келісу бойынша);</w:t>
      </w:r>
      <w:r>
        <w:br/>
      </w:r>
      <w:r>
        <w:rPr>
          <w:rFonts w:ascii="Times New Roman"/>
          <w:b w:val="false"/>
          <w:i w:val="false"/>
          <w:color w:val="000000"/>
          <w:sz w:val="28"/>
        </w:rPr>
        <w:t>
      Қалкенова Сара Шабданқызы - аудан емханасы психиатриялық кабинетінің мейірбикесі -комиссия хатшысы (келісу бойынша).</w:t>
      </w:r>
      <w:r>
        <w:br/>
      </w:r>
      <w:r>
        <w:rPr>
          <w:rFonts w:ascii="Times New Roman"/>
          <w:b w:val="false"/>
          <w:i w:val="false"/>
          <w:color w:val="000000"/>
          <w:sz w:val="28"/>
        </w:rPr>
        <w:t>
</w:t>
      </w:r>
      <w:r>
        <w:rPr>
          <w:rFonts w:ascii="Times New Roman"/>
          <w:b w:val="false"/>
          <w:i w:val="false"/>
          <w:color w:val="000000"/>
          <w:sz w:val="28"/>
        </w:rPr>
        <w:t>
      4. Аудандық емхананың бас дәрігері Сәбира Науқанқызы Даироваға (келісу бойынша):</w:t>
      </w:r>
      <w:r>
        <w:br/>
      </w:r>
      <w:r>
        <w:rPr>
          <w:rFonts w:ascii="Times New Roman"/>
          <w:b w:val="false"/>
          <w:i w:val="false"/>
          <w:color w:val="000000"/>
          <w:sz w:val="28"/>
        </w:rPr>
        <w:t>
1) қорғаныс істері жөніндегі бөлім бастығының мәлімдемесі бойынша тіркеуге жататын азаматтарды дәрігерлік куәландіру үшін дәрігерлер мамандарды атап берсін;</w:t>
      </w:r>
      <w:r>
        <w:br/>
      </w:r>
      <w:r>
        <w:rPr>
          <w:rFonts w:ascii="Times New Roman"/>
          <w:b w:val="false"/>
          <w:i w:val="false"/>
          <w:color w:val="000000"/>
          <w:sz w:val="28"/>
        </w:rPr>
        <w:t>
      2) дәрігерлік комиссияны қажетті медициналық-санитарлық жабдықтармен және дәрі-дәрмектермен қамтамасыз етсін</w:t>
      </w:r>
      <w:r>
        <w:br/>
      </w:r>
      <w:r>
        <w:rPr>
          <w:rFonts w:ascii="Times New Roman"/>
          <w:b w:val="false"/>
          <w:i w:val="false"/>
          <w:color w:val="000000"/>
          <w:sz w:val="28"/>
        </w:rPr>
        <w:t>
      3) әскер қатарына шақырылғандардың дәрігерлік куәландыру бойынша тәжірибесі бар үш мейірбике бөлінсін.</w:t>
      </w:r>
      <w:r>
        <w:br/>
      </w:r>
      <w:r>
        <w:rPr>
          <w:rFonts w:ascii="Times New Roman"/>
          <w:b w:val="false"/>
          <w:i w:val="false"/>
          <w:color w:val="000000"/>
          <w:sz w:val="28"/>
        </w:rPr>
        <w:t>
</w:t>
      </w:r>
      <w:r>
        <w:rPr>
          <w:rFonts w:ascii="Times New Roman"/>
          <w:b w:val="false"/>
          <w:i w:val="false"/>
          <w:color w:val="000000"/>
          <w:sz w:val="28"/>
        </w:rPr>
        <w:t>
      5. Ауданның экономика және бюджетті жоспарлау бөліміне шақыру учаскесіне әскери есепке тіркелуді өткізу үшін ақшалай қаражат бөлуді уақытында өндірсін.</w:t>
      </w:r>
      <w:r>
        <w:br/>
      </w:r>
      <w:r>
        <w:rPr>
          <w:rFonts w:ascii="Times New Roman"/>
          <w:b w:val="false"/>
          <w:i w:val="false"/>
          <w:color w:val="000000"/>
          <w:sz w:val="28"/>
        </w:rPr>
        <w:t>
</w:t>
      </w:r>
      <w:r>
        <w:rPr>
          <w:rFonts w:ascii="Times New Roman"/>
          <w:b w:val="false"/>
          <w:i w:val="false"/>
          <w:color w:val="000000"/>
          <w:sz w:val="28"/>
        </w:rPr>
        <w:t>
      6. Селолық округ әкімдеріне осы жұмысқа жауапты адаммен алыс жерде тұратын әскер қатарына шақырылғандарды тұратын орынынан шақыру учаскесіне дейін және қайта тұратын жеріне дейін жеткізуді қамтамасыз етсін.</w:t>
      </w:r>
      <w:r>
        <w:br/>
      </w:r>
      <w:r>
        <w:rPr>
          <w:rFonts w:ascii="Times New Roman"/>
          <w:b w:val="false"/>
          <w:i w:val="false"/>
          <w:color w:val="000000"/>
          <w:sz w:val="28"/>
        </w:rPr>
        <w:t>
</w:t>
      </w:r>
      <w:r>
        <w:rPr>
          <w:rFonts w:ascii="Times New Roman"/>
          <w:b w:val="false"/>
          <w:i w:val="false"/>
          <w:color w:val="000000"/>
          <w:sz w:val="28"/>
        </w:rPr>
        <w:t>
      7. «Тимирязев ауданы әкімінің аппараты» мемлекеттік мекемесі тіркеу өткізу уақытына әскер қатарына шақырылғандарға техникалық жұмыстарды өткізу үшін құжаттарды ресімдеу екі адам санында техникалық қызметкерлермен еңбектік шарттарды бекітсін, Қазақстан Республикасы Үкіметінің 2007 жылғы 29 желтоқсандағы № 1400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қаулысына сәйкес еңбекақы төленсін.</w:t>
      </w:r>
      <w:r>
        <w:br/>
      </w:r>
      <w:r>
        <w:rPr>
          <w:rFonts w:ascii="Times New Roman"/>
          <w:b w:val="false"/>
          <w:i w:val="false"/>
          <w:color w:val="000000"/>
          <w:sz w:val="28"/>
        </w:rPr>
        <w:t>
</w:t>
      </w:r>
      <w:r>
        <w:rPr>
          <w:rFonts w:ascii="Times New Roman"/>
          <w:b w:val="false"/>
          <w:i w:val="false"/>
          <w:color w:val="000000"/>
          <w:sz w:val="28"/>
        </w:rPr>
        <w:t>
      8.Осы қаулының орындалуын бақылау аудан әкімінің орынбасары Л. В. Ганжаға, Тимирязев ауданының қорғаныс істері жөніндегі бөлімінің бастығы А. Н. Константиновқа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 Жұмабеков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