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3688" w14:textId="58e3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Бейбарыс селосындағы жаңа көшеге атау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Бейбарыс селолық округі әкімінің 2009 жылғы
3 қарашадағы N 43 шешімі. Атырау облысы Әділет департаменті Махамбет ауданының әділет басқармасында 2009 жылғы 26 қарашада N 4-3-131 тіркелді. Күші жойылды - Атырау облысы Махамбет ауданы Бейбарыс селолық округі әкімінің 2010 жылғы 23 қарашадағы N 36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облысы Махамбет ауданы Бейбарыс селолық округі әкімінің 2010 жылғы 23 қарашадағы N 36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N 4200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N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Махамбет ауданы әкімі аппараты жанындағы ономастикалық комиссия мәжілісінің 2008 жылғы 27 наурыздағы ұйғарымына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Бейбарыс селосындағы жаңа көшеге Бану Хисмеденова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 селолық округ әкімі аппаратының бас маманы С. Утегалиеваға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қолданылсқа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Селолық округ әкімі                          Г. Жайлашева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